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bottomFromText="200" w:vertAnchor="text" w:horzAnchor="margin" w:tblpXSpec="center" w:tblpY="119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827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ДУМА ПЕНОВСКОГО МУНИЦИПАЛЬНОГО ОКРУГА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ТВЕРСКОЙ ОБЛАСТИ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3"/>
          </w:tcPr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Р Е Ш Е Н И 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3"/>
          </w:tcPr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</w:tcPr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.04.202</w:t>
            </w: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пгт Пено</w:t>
            </w:r>
          </w:p>
        </w:tc>
        <w:tc>
          <w:tcPr>
            <w:tcW w:w="2694" w:type="dxa"/>
          </w:tcPr>
          <w:p>
            <w:pPr>
              <w:spacing w:after="0"/>
              <w:jc w:val="right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/>
              </w:rPr>
              <w:t>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3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 результатах деятельности Главы, деятельности Администрации Пеновского муниципального округа, в том числе о решении вопросов, поставленных Думой Пеновского муниципального округа за 202</w:t>
            </w: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>
      <w:pPr>
        <w:tabs>
          <w:tab w:val="left" w:pos="1134"/>
        </w:tabs>
        <w:spacing w:after="0"/>
        <w:ind w:left="567"/>
        <w:rPr>
          <w:rFonts w:ascii="Times New Roman" w:hAnsi="Times New Roman" w:eastAsia="Calibri" w:cs="Times New Roman"/>
          <w:sz w:val="28"/>
          <w:szCs w:val="28"/>
        </w:rPr>
      </w:pPr>
      <w:bookmarkStart w:id="0" w:name="_GoBack"/>
      <w:r>
        <w:rPr>
          <w:rFonts w:ascii="Times New Roman" w:hAnsi="Times New Roman" w:eastAsia="Calibri" w:cs="Times New Roman"/>
          <w:sz w:val="28"/>
          <w:szCs w:val="28"/>
        </w:rPr>
        <w:tab/>
      </w:r>
    </w:p>
    <w:bookmarkEnd w:id="0"/>
    <w:p>
      <w:pPr>
        <w:tabs>
          <w:tab w:val="left" w:pos="1134"/>
        </w:tabs>
        <w:ind w:left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Заслушав Главу Пеновского муниципального округа Морозова Владимира Фёдоровича,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о результатах деятельности Главы, деятельности Администрации Пеновского муниципального округа, в том числе о решении вопросов, поставленных Думой Пеновского муниципального округа за 202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eastAsia="Calibri" w:cs="Times New Roman"/>
          <w:sz w:val="28"/>
          <w:szCs w:val="28"/>
        </w:rPr>
        <w:t>, в соответствии с Федеральным законом от 6 октября 2003 года №131-ФЗ "Об общих принципах организации местного самоуправления в Российской Федерации", Уставом Пеновского муниципального округа, регламентом Думы Пеновского муниципального округа:</w:t>
      </w:r>
    </w:p>
    <w:p>
      <w:pPr>
        <w:tabs>
          <w:tab w:val="left" w:pos="1134"/>
        </w:tabs>
        <w:spacing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ДУМА ПЕНОВСКОГО МУНИЦИПАЛЬНОГО ОКРУГА</w:t>
      </w:r>
    </w:p>
    <w:p>
      <w:pPr>
        <w:tabs>
          <w:tab w:val="left" w:pos="1134"/>
        </w:tabs>
        <w:spacing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РЕШИЛА:</w:t>
      </w:r>
    </w:p>
    <w:p>
      <w:pPr>
        <w:tabs>
          <w:tab w:val="left" w:pos="1134"/>
        </w:tabs>
        <w:spacing w:after="0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851"/>
        </w:tabs>
        <w:spacing w:after="0"/>
        <w:ind w:left="567" w:firstLine="567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По результатам ежегодного отчета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о результатах деятельности Главы, деятельности Администрации Пеновского муниципального округа, в том числе о решении вопросов, поставленных Думой Пеновского муниципального округа за 202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признать деятельность Главы, деятельность Администрации  Пеновского муниципального </w:t>
      </w:r>
      <w:r>
        <w:rPr>
          <w:rFonts w:hint="default" w:ascii="Times New Roman" w:hAnsi="Times New Roman" w:eastAsia="Calibri" w:cs="Times New Roman"/>
          <w:b/>
          <w:bCs/>
          <w:i/>
          <w:iCs/>
          <w:sz w:val="28"/>
          <w:szCs w:val="28"/>
          <w:lang w:val="ru-RU"/>
        </w:rPr>
        <w:t>удовлетворительной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tabs>
          <w:tab w:val="left" w:pos="851"/>
        </w:tabs>
        <w:ind w:left="1134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принятия, подлежит официальному опубликованию в газете «Звезда» и размещению на официальном сайте Администрации Пеновского муниципального округа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Тверской области  в информационно-телекоммуникационной сети «Интернет».</w:t>
      </w:r>
    </w:p>
    <w:p>
      <w:pPr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/>
        <w:ind w:left="-142" w:firstLine="567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Председатель Думы</w:t>
      </w:r>
    </w:p>
    <w:p>
      <w:pPr>
        <w:spacing w:after="0"/>
        <w:ind w:left="-142" w:firstLine="567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Пеновского муниципального округа                 </w:t>
      </w:r>
      <w:r>
        <w:rPr>
          <w:rFonts w:ascii="Times New Roman" w:hAnsi="Times New Roman" w:eastAsia="Calibri" w:cs="Times New Roman"/>
          <w:b/>
          <w:sz w:val="28"/>
          <w:szCs w:val="28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 И.П.Степанова</w:t>
      </w:r>
    </w:p>
    <w:p/>
    <w:sectPr>
      <w:pgSz w:w="11906" w:h="16838"/>
      <w:pgMar w:top="1440" w:right="646" w:bottom="1440" w:left="11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AA4A6E"/>
    <w:multiLevelType w:val="multilevel"/>
    <w:tmpl w:val="2FAA4A6E"/>
    <w:lvl w:ilvl="0" w:tentative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14" w:hanging="360"/>
      </w:pPr>
    </w:lvl>
    <w:lvl w:ilvl="2" w:tentative="0">
      <w:start w:val="1"/>
      <w:numFmt w:val="lowerRoman"/>
      <w:lvlText w:val="%3."/>
      <w:lvlJc w:val="right"/>
      <w:pPr>
        <w:ind w:left="2934" w:hanging="180"/>
      </w:pPr>
    </w:lvl>
    <w:lvl w:ilvl="3" w:tentative="0">
      <w:start w:val="1"/>
      <w:numFmt w:val="decimal"/>
      <w:lvlText w:val="%4."/>
      <w:lvlJc w:val="left"/>
      <w:pPr>
        <w:ind w:left="3654" w:hanging="360"/>
      </w:pPr>
    </w:lvl>
    <w:lvl w:ilvl="4" w:tentative="0">
      <w:start w:val="1"/>
      <w:numFmt w:val="lowerLetter"/>
      <w:lvlText w:val="%5."/>
      <w:lvlJc w:val="left"/>
      <w:pPr>
        <w:ind w:left="4374" w:hanging="360"/>
      </w:pPr>
    </w:lvl>
    <w:lvl w:ilvl="5" w:tentative="0">
      <w:start w:val="1"/>
      <w:numFmt w:val="lowerRoman"/>
      <w:lvlText w:val="%6."/>
      <w:lvlJc w:val="right"/>
      <w:pPr>
        <w:ind w:left="5094" w:hanging="180"/>
      </w:pPr>
    </w:lvl>
    <w:lvl w:ilvl="6" w:tentative="0">
      <w:start w:val="1"/>
      <w:numFmt w:val="decimal"/>
      <w:lvlText w:val="%7."/>
      <w:lvlJc w:val="left"/>
      <w:pPr>
        <w:ind w:left="5814" w:hanging="360"/>
      </w:pPr>
    </w:lvl>
    <w:lvl w:ilvl="7" w:tentative="0">
      <w:start w:val="1"/>
      <w:numFmt w:val="lowerLetter"/>
      <w:lvlText w:val="%8."/>
      <w:lvlJc w:val="left"/>
      <w:pPr>
        <w:ind w:left="6534" w:hanging="360"/>
      </w:pPr>
    </w:lvl>
    <w:lvl w:ilvl="8" w:tentative="0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358FE"/>
    <w:rsid w:val="01E358FE"/>
    <w:rsid w:val="554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2024-04-24T07:49:00Z</dcterms:created>
  <dc:creator>Julya Smirnova</dc:creator>
  <cp:lastModifiedBy>Julya Smirnova</cp:lastModifiedBy>
  <cp:lastPrinted>2024-04-24T12:40:15Z</cp:lastPrinted>
  <dcterms:modified xsi:type="dcterms:W3CDTF">2024-04-24T12:52:33Z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1A23ADD68E42446088402158BED19E32_11</vt:lpwstr>
  </property>
</Properties>
</file>