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2E" w:rsidRDefault="00530B2E">
      <w:pPr>
        <w:pStyle w:val="1"/>
      </w:pPr>
      <w:r>
        <w:t>Собрание депутатов Пеновского района Тверской области</w:t>
      </w:r>
    </w:p>
    <w:p w:rsidR="00530B2E" w:rsidRDefault="00530B2E">
      <w:pPr>
        <w:pStyle w:val="1"/>
      </w:pPr>
    </w:p>
    <w:p w:rsidR="00530B2E" w:rsidRPr="00844BAB" w:rsidRDefault="00530B2E" w:rsidP="00530B2E">
      <w:pPr>
        <w:rPr>
          <w:b/>
        </w:rPr>
      </w:pPr>
    </w:p>
    <w:p w:rsidR="00530B2E" w:rsidRPr="00844BAB" w:rsidRDefault="00530B2E" w:rsidP="00530B2E">
      <w:pPr>
        <w:jc w:val="center"/>
        <w:rPr>
          <w:b/>
        </w:rPr>
      </w:pPr>
      <w:r w:rsidRPr="00844BAB">
        <w:rPr>
          <w:b/>
        </w:rPr>
        <w:t>РЕШЕНИЕ</w:t>
      </w:r>
    </w:p>
    <w:p w:rsidR="00530B2E" w:rsidRPr="00844BAB" w:rsidRDefault="00530B2E" w:rsidP="00530B2E">
      <w:pPr>
        <w:jc w:val="center"/>
        <w:rPr>
          <w:b/>
        </w:rPr>
      </w:pPr>
    </w:p>
    <w:p w:rsidR="00530B2E" w:rsidRPr="00844BAB" w:rsidRDefault="00530B2E" w:rsidP="00530B2E">
      <w:pPr>
        <w:jc w:val="center"/>
        <w:rPr>
          <w:b/>
        </w:rPr>
      </w:pPr>
    </w:p>
    <w:p w:rsidR="00530B2E" w:rsidRPr="00844BAB" w:rsidRDefault="00844BAB" w:rsidP="00530B2E">
      <w:pPr>
        <w:jc w:val="center"/>
        <w:rPr>
          <w:b/>
        </w:rPr>
      </w:pPr>
      <w:r w:rsidRPr="00844BAB">
        <w:rPr>
          <w:b/>
        </w:rPr>
        <w:t>16.07.</w:t>
      </w:r>
      <w:r w:rsidR="00530B2E" w:rsidRPr="00844BAB">
        <w:rPr>
          <w:b/>
        </w:rPr>
        <w:t>2019</w:t>
      </w:r>
      <w:r w:rsidR="00530B2E" w:rsidRPr="00844BAB">
        <w:rPr>
          <w:b/>
        </w:rPr>
        <w:tab/>
      </w:r>
      <w:r w:rsidR="00530B2E" w:rsidRPr="00844BAB">
        <w:rPr>
          <w:b/>
        </w:rPr>
        <w:tab/>
      </w:r>
      <w:r w:rsidR="00530B2E" w:rsidRPr="00844BAB">
        <w:rPr>
          <w:b/>
        </w:rPr>
        <w:tab/>
      </w:r>
      <w:r w:rsidR="00530B2E" w:rsidRPr="00844BAB">
        <w:rPr>
          <w:b/>
        </w:rPr>
        <w:tab/>
        <w:t>п</w:t>
      </w:r>
      <w:proofErr w:type="gramStart"/>
      <w:r w:rsidR="00530B2E" w:rsidRPr="00844BAB">
        <w:rPr>
          <w:b/>
        </w:rPr>
        <w:t>.П</w:t>
      </w:r>
      <w:proofErr w:type="gramEnd"/>
      <w:r w:rsidR="00530B2E" w:rsidRPr="00844BAB">
        <w:rPr>
          <w:b/>
        </w:rPr>
        <w:t>ено</w:t>
      </w:r>
      <w:r w:rsidR="00530B2E" w:rsidRPr="00844BAB">
        <w:rPr>
          <w:b/>
        </w:rPr>
        <w:tab/>
      </w:r>
      <w:r w:rsidR="00530B2E" w:rsidRPr="00844BAB">
        <w:rPr>
          <w:b/>
        </w:rPr>
        <w:tab/>
      </w:r>
      <w:r w:rsidR="00530B2E" w:rsidRPr="00844BAB">
        <w:rPr>
          <w:b/>
        </w:rPr>
        <w:tab/>
      </w:r>
      <w:r w:rsidR="00530B2E" w:rsidRPr="00844BAB">
        <w:rPr>
          <w:b/>
        </w:rPr>
        <w:tab/>
      </w:r>
      <w:r w:rsidR="00530B2E" w:rsidRPr="00844BAB">
        <w:rPr>
          <w:b/>
        </w:rPr>
        <w:tab/>
        <w:t>№</w:t>
      </w:r>
      <w:r w:rsidRPr="00844BAB">
        <w:rPr>
          <w:b/>
        </w:rPr>
        <w:t>63</w:t>
      </w:r>
    </w:p>
    <w:p w:rsidR="00530B2E" w:rsidRDefault="00530B2E" w:rsidP="00530B2E">
      <w:pPr>
        <w:jc w:val="center"/>
        <w:rPr>
          <w:b/>
        </w:rPr>
      </w:pPr>
    </w:p>
    <w:p w:rsidR="00530B2E" w:rsidRPr="00530B2E" w:rsidRDefault="00530B2E" w:rsidP="00530B2E">
      <w:pPr>
        <w:jc w:val="center"/>
        <w:rPr>
          <w:b/>
        </w:rPr>
      </w:pPr>
      <w:r w:rsidRPr="00530B2E">
        <w:rPr>
          <w:b/>
        </w:rPr>
        <w:t xml:space="preserve">Об утверждении Порядка проведения </w:t>
      </w:r>
      <w:proofErr w:type="spellStart"/>
      <w:r w:rsidRPr="00530B2E">
        <w:rPr>
          <w:b/>
        </w:rPr>
        <w:t>антикоррупционной</w:t>
      </w:r>
      <w:proofErr w:type="spellEnd"/>
      <w:r w:rsidRPr="00530B2E">
        <w:rPr>
          <w:b/>
        </w:rPr>
        <w:t xml:space="preserve"> экспертизы муниципальных правовых актов органов местного самоуправления муниципального образования "Пеновский района" Тверской области и проектов муниципальных правовых актов органов местного самоуправления муниципального образования "Пеновский район" Тверской области</w:t>
      </w:r>
    </w:p>
    <w:p w:rsidR="0092732D" w:rsidRDefault="0092732D"/>
    <w:p w:rsidR="0092732D" w:rsidRDefault="00F31EE8">
      <w:proofErr w:type="gramStart"/>
      <w:r>
        <w:t>В целях создания механизмов по противодействию коррупции, совершенствованию правового регулирования, защиты прав и законных интересов граждан муниципального образования "</w:t>
      </w:r>
      <w:r w:rsidR="00530B2E">
        <w:t>Пеновский</w:t>
      </w:r>
      <w:r>
        <w:t xml:space="preserve"> район" Тверской области, выявления и устранения несовершенства правовых норм, способствующих коррупционным действиям в органах местного самоуправления МО "</w:t>
      </w:r>
      <w:r w:rsidR="00530B2E">
        <w:t>Пеновский</w:t>
      </w:r>
      <w:r>
        <w:t xml:space="preserve"> район", руководствуясь </w:t>
      </w:r>
      <w:hyperlink r:id="rId7" w:history="1">
        <w:r>
          <w:rPr>
            <w:rStyle w:val="a4"/>
          </w:rPr>
          <w:t>Федеральным</w:t>
        </w:r>
      </w:hyperlink>
      <w:r>
        <w:t xml:space="preserve"> законом от 17.07.2009 г.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w:t>
      </w:r>
      <w:hyperlink r:id="rId8" w:history="1">
        <w:r>
          <w:rPr>
            <w:rStyle w:val="a4"/>
          </w:rPr>
          <w:t>Федеральным законом</w:t>
        </w:r>
      </w:hyperlink>
      <w:r>
        <w:t xml:space="preserve"> от</w:t>
      </w:r>
      <w:proofErr w:type="gramEnd"/>
      <w:r>
        <w:t xml:space="preserve"> 25.12.2008 г. N 273-ФЗ "О противодействии коррупции, </w:t>
      </w:r>
      <w:hyperlink r:id="rId9" w:history="1">
        <w:r>
          <w:rPr>
            <w:rStyle w:val="a4"/>
          </w:rPr>
          <w:t>пунктом 5 статьи 7</w:t>
        </w:r>
      </w:hyperlink>
      <w:r>
        <w:t xml:space="preserve"> Закона Тверской области от 9 июня 2009 г. N 39-ЗО "О противодействии коррупции в Тверской области" Собрание депутатов </w:t>
      </w:r>
      <w:r w:rsidR="00530B2E">
        <w:t>Пеновского района Тверской области</w:t>
      </w:r>
      <w:r>
        <w:t>, решило:</w:t>
      </w:r>
    </w:p>
    <w:p w:rsidR="0092732D" w:rsidRDefault="00F31EE8">
      <w:bookmarkStart w:id="0" w:name="sub_1"/>
      <w:r>
        <w:t xml:space="preserve">1. Утвердить Порядок проведения </w:t>
      </w:r>
      <w:proofErr w:type="spellStart"/>
      <w:r>
        <w:t>антикоррупционной</w:t>
      </w:r>
      <w:proofErr w:type="spellEnd"/>
      <w:r>
        <w:t xml:space="preserve"> экспертизы муниципальных правовых актов органов местного самоуправления муниципального образования "</w:t>
      </w:r>
      <w:r w:rsidR="00530B2E">
        <w:t>Пеновский</w:t>
      </w:r>
      <w:r>
        <w:t xml:space="preserve"> район" Тверской области и проектов муниципальных правовых актов органов местного самоуправления муниципального образования "</w:t>
      </w:r>
      <w:r w:rsidR="00530B2E">
        <w:t>Пеновский</w:t>
      </w:r>
      <w:r>
        <w:t xml:space="preserve"> район" Тверской области (далее - Порядок) </w:t>
      </w:r>
      <w:r w:rsidR="00EB1132">
        <w:t xml:space="preserve">согласно </w:t>
      </w:r>
      <w:hyperlink w:anchor="sub_5" w:history="1">
        <w:r>
          <w:rPr>
            <w:rStyle w:val="a4"/>
          </w:rPr>
          <w:t>Приложени</w:t>
        </w:r>
        <w:r w:rsidR="00EB1132">
          <w:rPr>
            <w:rStyle w:val="a4"/>
          </w:rPr>
          <w:t>ю</w:t>
        </w:r>
      </w:hyperlink>
      <w:r>
        <w:t>.</w:t>
      </w:r>
    </w:p>
    <w:p w:rsidR="0092732D" w:rsidRDefault="00F31EE8">
      <w:bookmarkStart w:id="1" w:name="sub_2"/>
      <w:bookmarkEnd w:id="0"/>
      <w:r>
        <w:t xml:space="preserve">2. Уполномочить </w:t>
      </w:r>
      <w:r w:rsidR="00530B2E">
        <w:t>общий отдел</w:t>
      </w:r>
      <w:r>
        <w:t xml:space="preserve"> Администрации </w:t>
      </w:r>
      <w:r w:rsidR="00530B2E">
        <w:t xml:space="preserve">Пеновского района </w:t>
      </w:r>
      <w:r>
        <w:t xml:space="preserve">проводить </w:t>
      </w:r>
      <w:proofErr w:type="spellStart"/>
      <w:r>
        <w:t>антикоррупционную</w:t>
      </w:r>
      <w:proofErr w:type="spellEnd"/>
      <w:r>
        <w:t xml:space="preserve"> экспертизу проектов нормативных правовых актов органов местного самоуправления муниципального образования "</w:t>
      </w:r>
      <w:r w:rsidR="00530B2E">
        <w:t>Пеновский</w:t>
      </w:r>
      <w:r>
        <w:t xml:space="preserve"> район" Тверской области.</w:t>
      </w:r>
    </w:p>
    <w:p w:rsidR="0092732D" w:rsidRDefault="00F31EE8">
      <w:bookmarkStart w:id="2" w:name="sub_3"/>
      <w:bookmarkEnd w:id="1"/>
      <w:r>
        <w:t xml:space="preserve">3. </w:t>
      </w:r>
      <w:proofErr w:type="gramStart"/>
      <w:r>
        <w:t>Контроль за</w:t>
      </w:r>
      <w:proofErr w:type="gramEnd"/>
      <w:r>
        <w:t xml:space="preserve"> исполнением настоящего решения возложить на администрацию </w:t>
      </w:r>
      <w:r w:rsidR="00696869">
        <w:t>Пеновского района</w:t>
      </w:r>
      <w:r>
        <w:t xml:space="preserve"> и постоянную комиссию по </w:t>
      </w:r>
      <w:r w:rsidR="00696869">
        <w:t>местному самоуправлению и социальным вопросам</w:t>
      </w:r>
      <w:r>
        <w:t xml:space="preserve"> Собрания депутатов </w:t>
      </w:r>
      <w:r w:rsidR="00696869">
        <w:t>Пеновского района</w:t>
      </w:r>
      <w:r>
        <w:t xml:space="preserve"> Тверской области (</w:t>
      </w:r>
      <w:r w:rsidR="00696869">
        <w:t>Е.И.Терехова</w:t>
      </w:r>
      <w:r>
        <w:t>).</w:t>
      </w:r>
    </w:p>
    <w:p w:rsidR="0092732D" w:rsidRDefault="00F31EE8">
      <w:bookmarkStart w:id="3" w:name="sub_4"/>
      <w:bookmarkEnd w:id="2"/>
      <w:r>
        <w:t xml:space="preserve">4. Настоящее решение вступает в силу со дня его подписания и подлежит </w:t>
      </w:r>
      <w:r>
        <w:rPr>
          <w:rStyle w:val="a4"/>
        </w:rPr>
        <w:t>официальному опубликованию</w:t>
      </w:r>
      <w:r>
        <w:t xml:space="preserve"> в газете "</w:t>
      </w:r>
      <w:r w:rsidR="00696869">
        <w:t>Звезда</w:t>
      </w:r>
      <w:r>
        <w:t>".</w:t>
      </w:r>
    </w:p>
    <w:bookmarkEnd w:id="3"/>
    <w:p w:rsidR="0092732D" w:rsidRDefault="0092732D"/>
    <w:p w:rsidR="0092732D" w:rsidRDefault="00F31EE8">
      <w:pPr>
        <w:pStyle w:val="ac"/>
      </w:pPr>
      <w:r>
        <w:t xml:space="preserve">Глава </w:t>
      </w:r>
      <w:r w:rsidR="00696869">
        <w:t>Пеновского района</w:t>
      </w:r>
      <w:r w:rsidR="00696869">
        <w:tab/>
      </w:r>
      <w:r w:rsidR="00696869">
        <w:tab/>
      </w:r>
      <w:r w:rsidR="00696869">
        <w:tab/>
      </w:r>
      <w:r w:rsidR="00696869">
        <w:tab/>
      </w:r>
      <w:r w:rsidR="00696869">
        <w:tab/>
      </w:r>
      <w:r w:rsidR="00696869">
        <w:tab/>
      </w:r>
      <w:r w:rsidR="00696869">
        <w:tab/>
      </w:r>
      <w:r w:rsidR="00696869">
        <w:tab/>
      </w:r>
      <w:r w:rsidR="00696869">
        <w:tab/>
        <w:t>В.Ф.Морозов</w:t>
      </w:r>
    </w:p>
    <w:p w:rsidR="00696869" w:rsidRDefault="00696869" w:rsidP="00696869">
      <w:pPr>
        <w:ind w:firstLine="0"/>
      </w:pPr>
    </w:p>
    <w:p w:rsidR="00696869" w:rsidRDefault="00696869" w:rsidP="00696869">
      <w:pPr>
        <w:ind w:firstLine="0"/>
      </w:pPr>
      <w:r>
        <w:t>Председатель Собрания депутатов</w:t>
      </w:r>
    </w:p>
    <w:p w:rsidR="00696869" w:rsidRDefault="00696869" w:rsidP="00696869">
      <w:pPr>
        <w:ind w:firstLine="0"/>
      </w:pPr>
      <w:r>
        <w:t xml:space="preserve"> Пеновского района Тверской области</w:t>
      </w:r>
      <w:r>
        <w:tab/>
      </w:r>
      <w:r>
        <w:tab/>
      </w:r>
      <w:r>
        <w:tab/>
      </w:r>
      <w:r>
        <w:tab/>
      </w:r>
      <w:r>
        <w:tab/>
      </w:r>
      <w:r>
        <w:tab/>
      </w:r>
      <w:r>
        <w:tab/>
        <w:t>И.П.Степанова</w:t>
      </w:r>
    </w:p>
    <w:p w:rsidR="00696869" w:rsidRDefault="00696869">
      <w:pPr>
        <w:ind w:firstLine="698"/>
        <w:jc w:val="right"/>
        <w:rPr>
          <w:rStyle w:val="a3"/>
        </w:rPr>
      </w:pPr>
    </w:p>
    <w:p w:rsidR="00696869" w:rsidRDefault="00696869">
      <w:pPr>
        <w:ind w:firstLine="698"/>
        <w:jc w:val="right"/>
        <w:rPr>
          <w:rStyle w:val="a3"/>
        </w:rPr>
      </w:pPr>
      <w:r>
        <w:rPr>
          <w:rStyle w:val="a3"/>
        </w:rPr>
        <w:br w:type="page"/>
      </w:r>
    </w:p>
    <w:p w:rsidR="0092732D" w:rsidRDefault="00F31EE8">
      <w:pPr>
        <w:ind w:firstLine="698"/>
        <w:jc w:val="right"/>
      </w:pPr>
      <w:r>
        <w:rPr>
          <w:rStyle w:val="a3"/>
        </w:rPr>
        <w:t>Приложение 1</w:t>
      </w:r>
      <w:r>
        <w:rPr>
          <w:rStyle w:val="a3"/>
        </w:rPr>
        <w:br/>
        <w:t xml:space="preserve">к </w:t>
      </w:r>
      <w:hyperlink w:anchor="sub_0" w:history="1">
        <w:r>
          <w:rPr>
            <w:rStyle w:val="a4"/>
          </w:rPr>
          <w:t>решению</w:t>
        </w:r>
      </w:hyperlink>
      <w:r>
        <w:rPr>
          <w:rStyle w:val="a3"/>
        </w:rPr>
        <w:t xml:space="preserve"> Собрания депутатов</w:t>
      </w:r>
      <w:r>
        <w:rPr>
          <w:rStyle w:val="a3"/>
        </w:rPr>
        <w:br/>
      </w:r>
      <w:r w:rsidR="00696869">
        <w:rPr>
          <w:rStyle w:val="a3"/>
        </w:rPr>
        <w:t>Пеновского района</w:t>
      </w:r>
      <w:r>
        <w:rPr>
          <w:rStyle w:val="a3"/>
        </w:rPr>
        <w:t xml:space="preserve"> Тверской области</w:t>
      </w:r>
      <w:r>
        <w:rPr>
          <w:rStyle w:val="a3"/>
        </w:rPr>
        <w:br/>
        <w:t xml:space="preserve">от </w:t>
      </w:r>
      <w:r w:rsidR="00A00E93">
        <w:rPr>
          <w:rStyle w:val="a3"/>
        </w:rPr>
        <w:t>16.07.2019</w:t>
      </w:r>
      <w:r>
        <w:rPr>
          <w:rStyle w:val="a3"/>
        </w:rPr>
        <w:t xml:space="preserve"> г. </w:t>
      </w:r>
      <w:r w:rsidR="00A00E93">
        <w:rPr>
          <w:rStyle w:val="a3"/>
        </w:rPr>
        <w:t>№63</w:t>
      </w:r>
    </w:p>
    <w:p w:rsidR="0092732D" w:rsidRDefault="00F31EE8">
      <w:pPr>
        <w:pStyle w:val="1"/>
      </w:pPr>
      <w:r>
        <w:t xml:space="preserve">Порядок проведения </w:t>
      </w:r>
      <w:proofErr w:type="spellStart"/>
      <w:r>
        <w:t>антикоррупционной</w:t>
      </w:r>
      <w:proofErr w:type="spellEnd"/>
      <w:r>
        <w:t xml:space="preserve"> экспертизы муниципальных </w:t>
      </w:r>
      <w:r>
        <w:br/>
        <w:t xml:space="preserve">правовых актов органов местного самоуправления муниципального </w:t>
      </w:r>
      <w:r>
        <w:br/>
        <w:t>образования "</w:t>
      </w:r>
      <w:r w:rsidR="00530B2E">
        <w:t>Пеновский</w:t>
      </w:r>
      <w:r>
        <w:t xml:space="preserve"> район" Тверской области и проектов </w:t>
      </w:r>
      <w:r>
        <w:br/>
        <w:t xml:space="preserve">муниципальных правовых актов органов местного самоуправления </w:t>
      </w:r>
      <w:r>
        <w:br/>
        <w:t>муниципального образования "</w:t>
      </w:r>
      <w:r w:rsidR="00530B2E">
        <w:t>Пеновский</w:t>
      </w:r>
      <w:r>
        <w:t xml:space="preserve"> район" Тверской области</w:t>
      </w:r>
    </w:p>
    <w:p w:rsidR="0092732D" w:rsidRDefault="00F31EE8">
      <w:pPr>
        <w:pStyle w:val="1"/>
      </w:pPr>
      <w:bookmarkStart w:id="4" w:name="sub_6"/>
      <w:r>
        <w:t>1. Общие положения</w:t>
      </w:r>
    </w:p>
    <w:bookmarkEnd w:id="4"/>
    <w:p w:rsidR="0092732D" w:rsidRDefault="0092732D"/>
    <w:p w:rsidR="0092732D" w:rsidRDefault="00F31EE8">
      <w:bookmarkStart w:id="5" w:name="sub_11"/>
      <w:proofErr w:type="gramStart"/>
      <w:r>
        <w:t xml:space="preserve">1.1 Настоящий Порядок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органов местного самоуправления муниципального образования "</w:t>
      </w:r>
      <w:r w:rsidR="00530B2E">
        <w:t>Пеновский</w:t>
      </w:r>
      <w:r>
        <w:t xml:space="preserve"> район" Тверской области (далее - Порядок) разработан в целях выявления коррупционных факторов в нормативных правовых актах и проектах нормативных правовых актов органов местного самоуправления муниципального образования "</w:t>
      </w:r>
      <w:r w:rsidR="00530B2E">
        <w:t>Пеновский</w:t>
      </w:r>
      <w:r>
        <w:t xml:space="preserve"> район" Тверской области и устанавливает процедуру проведения </w:t>
      </w:r>
      <w:proofErr w:type="spellStart"/>
      <w:r>
        <w:t>антикоррупционной</w:t>
      </w:r>
      <w:proofErr w:type="spellEnd"/>
      <w:r>
        <w:t xml:space="preserve"> экспертизы нормативных правовых актов, проектов нормативных</w:t>
      </w:r>
      <w:proofErr w:type="gramEnd"/>
      <w:r>
        <w:t xml:space="preserve"> правовых актов Главы </w:t>
      </w:r>
      <w:r w:rsidR="00696869">
        <w:t>Пеновского района</w:t>
      </w:r>
      <w:r w:rsidR="001C6935">
        <w:t>,</w:t>
      </w:r>
      <w:r>
        <w:t xml:space="preserve"> Собрания депутатов </w:t>
      </w:r>
      <w:r w:rsidR="00696869">
        <w:t>Пеновского района</w:t>
      </w:r>
      <w:r>
        <w:t xml:space="preserve"> Тверской обла</w:t>
      </w:r>
      <w:r w:rsidR="00696869">
        <w:t>сти (далее - Собрание депутатов)</w:t>
      </w:r>
      <w:r>
        <w:t xml:space="preserve"> и </w:t>
      </w:r>
      <w:r w:rsidR="001C6935">
        <w:t>А</w:t>
      </w:r>
      <w:r>
        <w:t xml:space="preserve">дминистрации </w:t>
      </w:r>
      <w:r w:rsidR="00696869">
        <w:t>Пеновского района</w:t>
      </w:r>
      <w:r>
        <w:t xml:space="preserve"> Тверской области (далее </w:t>
      </w:r>
      <w:r w:rsidR="001C6935">
        <w:t>–</w:t>
      </w:r>
      <w:r>
        <w:t xml:space="preserve"> </w:t>
      </w:r>
      <w:r w:rsidR="001C6935">
        <w:t>Администрация Пеновского района</w:t>
      </w:r>
      <w:r>
        <w:t xml:space="preserve">), иных органов местного самоуправления и должностных лиц местного самоуправления, предусмотренных </w:t>
      </w:r>
      <w:hyperlink r:id="rId10" w:history="1">
        <w:r>
          <w:rPr>
            <w:rStyle w:val="a4"/>
          </w:rPr>
          <w:t>Уставом</w:t>
        </w:r>
      </w:hyperlink>
      <w:r>
        <w:t xml:space="preserve"> МО "</w:t>
      </w:r>
      <w:r w:rsidR="00530B2E">
        <w:t>Пеновский</w:t>
      </w:r>
      <w:r>
        <w:t xml:space="preserve"> район".</w:t>
      </w:r>
    </w:p>
    <w:bookmarkEnd w:id="5"/>
    <w:p w:rsidR="0092732D" w:rsidRDefault="00F31EE8">
      <w:proofErr w:type="spellStart"/>
      <w:r>
        <w:t>Антикоррупционная</w:t>
      </w:r>
      <w:proofErr w:type="spellEnd"/>
      <w:r>
        <w:t xml:space="preserve"> экспертиза муниципальных правовых актов и их проектов (далее - экспертиза) - деятельность, направленная на выявление в тексте муниципального правового акта или его проекта </w:t>
      </w:r>
      <w:proofErr w:type="spellStart"/>
      <w:r>
        <w:t>коррупциогенных</w:t>
      </w:r>
      <w:proofErr w:type="spellEnd"/>
      <w:r>
        <w:t xml:space="preserve"> факторов, оценку степени их коррупционности и выработку рекомендаций по их ликвидации или нейтрализации вызываемых ими коррупционных действий (коррупционных рисков).</w:t>
      </w:r>
    </w:p>
    <w:p w:rsidR="0092732D" w:rsidRDefault="00F31EE8">
      <w:r>
        <w:t>Коррупционными факторами в целях настоящего Порядка признаются положения нормативных правовых актов (в том числе дефекты норм и правовые формулы), которые могут способствовать проявлениям коррупции при применении нормативного правового акта, в том числе могут быть непосредственной основой коррупционных практик либо создавать условия легитимности коррупционных деяний, допускать или провоцировать их.</w:t>
      </w:r>
    </w:p>
    <w:p w:rsidR="0092732D" w:rsidRDefault="00F31EE8">
      <w:r>
        <w:t xml:space="preserve">Нормы (нормативные правовые акты, их проекты), содержащие коррупционные факторы, признаются </w:t>
      </w:r>
      <w:proofErr w:type="spellStart"/>
      <w:r>
        <w:t>коррупциогенными</w:t>
      </w:r>
      <w:proofErr w:type="spellEnd"/>
      <w:r>
        <w:t xml:space="preserve"> нормами (нормативными правовыми актами, их проектами).</w:t>
      </w:r>
    </w:p>
    <w:p w:rsidR="0092732D" w:rsidRDefault="00F31EE8">
      <w:r>
        <w:t xml:space="preserve">К типичным коррупционным факторам относятся коррупционные факторы, наиболее часто встречающиеся в нормативных правовых актах и их проектах, независимо от предмета их регулирования </w:t>
      </w:r>
      <w:proofErr w:type="gramStart"/>
      <w:r>
        <w:t>и</w:t>
      </w:r>
      <w:proofErr w:type="gramEnd"/>
      <w:r>
        <w:t xml:space="preserve"> безусловно или с высокой степенью вероятности способствующие проявлениям коррупции.</w:t>
      </w:r>
    </w:p>
    <w:p w:rsidR="0092732D" w:rsidRDefault="00F31EE8">
      <w:bookmarkStart w:id="6" w:name="sub_12"/>
      <w:r>
        <w:t xml:space="preserve">1.2. </w:t>
      </w:r>
      <w:proofErr w:type="spellStart"/>
      <w:r>
        <w:t>Антикоррупционная</w:t>
      </w:r>
      <w:proofErr w:type="spellEnd"/>
      <w:r>
        <w:t xml:space="preserve"> экспертиза проводится </w:t>
      </w:r>
      <w:r w:rsidR="001C6935">
        <w:t>общим отделом Администрации Пеновского района</w:t>
      </w:r>
      <w:r>
        <w:t xml:space="preserve"> в соответствии- с </w:t>
      </w:r>
      <w:hyperlink r:id="rId11" w:history="1">
        <w:r>
          <w:rPr>
            <w:rStyle w:val="a4"/>
          </w:rPr>
          <w:t>постановлением</w:t>
        </w:r>
      </w:hyperlink>
      <w:r>
        <w:t xml:space="preserve"> Правительства Российской Федерации от 5 марта 2009 года N 196 "Об утверждении </w:t>
      </w:r>
      <w:proofErr w:type="gramStart"/>
      <w:r>
        <w:t>методики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w:t>
      </w:r>
    </w:p>
    <w:bookmarkEnd w:id="6"/>
    <w:p w:rsidR="0092732D" w:rsidRDefault="0092732D"/>
    <w:p w:rsidR="0092732D" w:rsidRDefault="00F31EE8">
      <w:pPr>
        <w:pStyle w:val="1"/>
      </w:pPr>
      <w:bookmarkStart w:id="7" w:name="sub_7"/>
      <w:r>
        <w:t xml:space="preserve">2. Процедура проведения </w:t>
      </w:r>
      <w:proofErr w:type="spellStart"/>
      <w:r>
        <w:t>антикоррупционной</w:t>
      </w:r>
      <w:proofErr w:type="spellEnd"/>
      <w:r>
        <w:t xml:space="preserve"> экспертизы правовых актов</w:t>
      </w:r>
    </w:p>
    <w:p w:rsidR="0092732D" w:rsidRDefault="00F31EE8">
      <w:bookmarkStart w:id="8" w:name="sub_21"/>
      <w:bookmarkEnd w:id="7"/>
      <w:r>
        <w:t xml:space="preserve">2.1. </w:t>
      </w:r>
      <w:proofErr w:type="spellStart"/>
      <w:r>
        <w:t>Антикоррупционной</w:t>
      </w:r>
      <w:proofErr w:type="spellEnd"/>
      <w:r>
        <w:t xml:space="preserve"> экспертизе в обязательном порядке подлежат правовые акты, регулирующие отношения в сферах:</w:t>
      </w:r>
    </w:p>
    <w:bookmarkEnd w:id="8"/>
    <w:p w:rsidR="0092732D" w:rsidRDefault="00F31EE8">
      <w:r>
        <w:t>- регулирования и защиты прав и свобод человека и гражданина;</w:t>
      </w:r>
    </w:p>
    <w:p w:rsidR="0092732D" w:rsidRDefault="00F31EE8">
      <w:r>
        <w:t>- расходования бюджетных средств, в том числе оказания финансовой поддержки, предоставления льгот, бюджетных кредитов, муниципальных гарантий;</w:t>
      </w:r>
    </w:p>
    <w:p w:rsidR="0092732D" w:rsidRDefault="00F31EE8">
      <w:r>
        <w:t>- управления муниципальной собственностью и размещения муниципального заказа;</w:t>
      </w:r>
    </w:p>
    <w:p w:rsidR="0092732D" w:rsidRDefault="00F31EE8">
      <w:r>
        <w:t>- осуществления контрольных, разрешительных и регистрационных полномочий органов местного самоуправления МО "</w:t>
      </w:r>
      <w:r w:rsidR="00530B2E">
        <w:t>Пеновский</w:t>
      </w:r>
      <w:r>
        <w:t xml:space="preserve"> район";</w:t>
      </w:r>
    </w:p>
    <w:p w:rsidR="0092732D" w:rsidRDefault="00F31EE8">
      <w:r>
        <w:t>- муниципальной службы;</w:t>
      </w:r>
    </w:p>
    <w:p w:rsidR="0092732D" w:rsidRDefault="00F31EE8">
      <w:r>
        <w:t>- определения статуса депутата, члена выборного органа местного самоуправления, выборного должностного лица местного самоуправления.</w:t>
      </w:r>
    </w:p>
    <w:p w:rsidR="0092732D" w:rsidRDefault="00F31EE8">
      <w:r>
        <w:t xml:space="preserve">По иным правовым актам экспертиза проводится по решению Собрания депутатов </w:t>
      </w:r>
      <w:r w:rsidR="001C6935">
        <w:t>Пеновского района</w:t>
      </w:r>
      <w:r>
        <w:t xml:space="preserve"> или Главы </w:t>
      </w:r>
      <w:r w:rsidR="001C6935">
        <w:t>Пеновского района</w:t>
      </w:r>
      <w:r>
        <w:t xml:space="preserve"> в соответствии с их компетенцией.</w:t>
      </w:r>
    </w:p>
    <w:p w:rsidR="0092732D" w:rsidRDefault="00F31EE8">
      <w:bookmarkStart w:id="9" w:name="sub_22"/>
      <w:r>
        <w:t>2.2. Экспертиза правовых актов проводится:</w:t>
      </w:r>
    </w:p>
    <w:bookmarkEnd w:id="9"/>
    <w:p w:rsidR="0092732D" w:rsidRDefault="00F31EE8">
      <w:r>
        <w:t>1) в ходе подготовки проектов правовых актов;</w:t>
      </w:r>
    </w:p>
    <w:p w:rsidR="0092732D" w:rsidRDefault="00F31EE8">
      <w:r>
        <w:t>2) в ходе осуществления правовой экспертизы проектов правовых актов;</w:t>
      </w:r>
    </w:p>
    <w:p w:rsidR="0092732D" w:rsidRDefault="00F31EE8">
      <w:r>
        <w:t>3) в случае принятия решения руководителем соответствующего органа местного самоуправления при установлении в рамках правового мониторинга" необходимости внесения изменений и дополнений в действующие правовые акты;</w:t>
      </w:r>
    </w:p>
    <w:p w:rsidR="0092732D" w:rsidRDefault="00F31EE8">
      <w:r>
        <w:t>4) в иных случаях принятия решения руководителем соответствующего органа местного самоуправления о проведении экспертизы действующего правового акта.</w:t>
      </w:r>
    </w:p>
    <w:p w:rsidR="0092732D" w:rsidRDefault="00F31EE8">
      <w:bookmarkStart w:id="10" w:name="sub_23"/>
      <w:r>
        <w:t xml:space="preserve">2.3. При проведении экспертизы правовых актов выявляются и оцениваются следующие </w:t>
      </w:r>
      <w:proofErr w:type="spellStart"/>
      <w:r>
        <w:t>коррупциогенные</w:t>
      </w:r>
      <w:proofErr w:type="spellEnd"/>
      <w:r>
        <w:t xml:space="preserve"> факторы (далее - факторы):</w:t>
      </w:r>
    </w:p>
    <w:bookmarkEnd w:id="10"/>
    <w:p w:rsidR="0092732D" w:rsidRDefault="00F31EE8">
      <w:r>
        <w:t>1) коллизии правовых норм.</w:t>
      </w:r>
    </w:p>
    <w:p w:rsidR="0092732D" w:rsidRDefault="00F31EE8">
      <w:r>
        <w:t>Не допускаются несоответствие между правовыми актами, разными по юридической силе или имеющими одинаковую юридическую силу, наличие противоречий (коллизий) между нормами одного правового акта или нормами различных правовых актов;</w:t>
      </w:r>
    </w:p>
    <w:p w:rsidR="0092732D" w:rsidRDefault="00F31EE8">
      <w:r>
        <w:t xml:space="preserve">2) наличие </w:t>
      </w:r>
      <w:proofErr w:type="gramStart"/>
      <w:r>
        <w:t>юридико-лингвистической</w:t>
      </w:r>
      <w:proofErr w:type="gramEnd"/>
      <w:r>
        <w:t xml:space="preserve"> </w:t>
      </w:r>
      <w:proofErr w:type="spellStart"/>
      <w:r>
        <w:t>коррупциогенности</w:t>
      </w:r>
      <w:proofErr w:type="spellEnd"/>
      <w:r>
        <w:t>.</w:t>
      </w:r>
    </w:p>
    <w:p w:rsidR="0092732D" w:rsidRDefault="00F31EE8">
      <w:r>
        <w:t xml:space="preserve">Не </w:t>
      </w:r>
      <w:proofErr w:type="spellStart"/>
      <w:r>
        <w:t>допускаеся</w:t>
      </w:r>
      <w:proofErr w:type="spellEnd"/>
      <w:r>
        <w:t xml:space="preserve"> использование в правовом акте неясных формулировок, терминов, понятий и категорий оценочного характера, двусмысленных терминов.</w:t>
      </w:r>
    </w:p>
    <w:p w:rsidR="0092732D" w:rsidRDefault="00F31EE8">
      <w:r>
        <w:t xml:space="preserve">В правовом акте не допускается установление норм с нечетким указанием условий, при которых субъект </w:t>
      </w:r>
      <w:proofErr w:type="spellStart"/>
      <w:r>
        <w:t>правоприменения</w:t>
      </w:r>
      <w:proofErr w:type="spellEnd"/>
      <w:r>
        <w:t xml:space="preserve"> правомочен принимать определенные решения, норм, содержащих отсылку к несуществующим нормам права, а также установление и использование норм, допускающих расширительное толкование;</w:t>
      </w:r>
    </w:p>
    <w:p w:rsidR="0092732D" w:rsidRDefault="00F31EE8">
      <w:r>
        <w:t>3) наличие в правовом акте пробела в правовом регулировании отношений, которые данный правовой акт призван регулировать, а также пробела в установлении полномочий органов местного самоуправления МО "</w:t>
      </w:r>
      <w:r w:rsidR="00530B2E">
        <w:t>Пеновский</w:t>
      </w:r>
      <w:r>
        <w:t xml:space="preserve"> район", должностных лиц или иных субъектов </w:t>
      </w:r>
      <w:proofErr w:type="spellStart"/>
      <w:r>
        <w:t>правоприменения</w:t>
      </w:r>
      <w:proofErr w:type="spellEnd"/>
      <w:r>
        <w:t>.</w:t>
      </w:r>
    </w:p>
    <w:p w:rsidR="0092732D" w:rsidRDefault="00F31EE8">
      <w:r>
        <w:t>Если реализация этого требования в правовом акте невозможна или нецелесообразна, то в нем должны содержаться положения, указывающие на правовые акты, которые содержат соответствующие нормы.</w:t>
      </w:r>
    </w:p>
    <w:p w:rsidR="0092732D" w:rsidRDefault="00F31EE8">
      <w:r>
        <w:t xml:space="preserve">В правовом акте недопустима подмена терминов, обозначающих одновременно возможность и обязательность действий субъекта </w:t>
      </w:r>
      <w:proofErr w:type="spellStart"/>
      <w:r>
        <w:t>правоприменения</w:t>
      </w:r>
      <w:proofErr w:type="spellEnd"/>
      <w:r>
        <w:t xml:space="preserve"> ("осуществляет", "рассматривает", "принимает" и т.п.), терминами, отражающими одну лишь возможность решения или действия ("может", "вправе" и т.д.). В правовом акте должна быть установлена связь между зафиксированными в нем правами гражданина, правами организации и соответствующими обязанностями органа местного самоуправления МО "</w:t>
      </w:r>
      <w:r w:rsidR="00530B2E">
        <w:t>Пеновский</w:t>
      </w:r>
      <w:r>
        <w:t xml:space="preserve"> район";</w:t>
      </w:r>
    </w:p>
    <w:p w:rsidR="0092732D" w:rsidRDefault="00F31EE8">
      <w:r>
        <w:t xml:space="preserve">4) широкие дискреционные (реализуемые по собственному усмотрению) полномочия должностных лиц или иных субъектов </w:t>
      </w:r>
      <w:proofErr w:type="spellStart"/>
      <w:r>
        <w:t>правоприменения</w:t>
      </w:r>
      <w:proofErr w:type="spellEnd"/>
      <w:r>
        <w:t xml:space="preserve"> в связи с реализацией ими своих полномочии.</w:t>
      </w:r>
    </w:p>
    <w:p w:rsidR="0092732D" w:rsidRDefault="00F31EE8">
      <w:r>
        <w:t xml:space="preserve">Не допускается установление в правовом акте нескольких возможных вариантов решений (действий) без точного определения основания для принятия одного из них. Пределы свободного усмотрения субъектов </w:t>
      </w:r>
      <w:proofErr w:type="spellStart"/>
      <w:r>
        <w:t>правоприменения</w:t>
      </w:r>
      <w:proofErr w:type="spellEnd"/>
      <w:r>
        <w:t xml:space="preserve"> должны быть ограничены.</w:t>
      </w:r>
    </w:p>
    <w:p w:rsidR="0092732D" w:rsidRDefault="00F31EE8">
      <w:r>
        <w:t>В правовом акте, по возможности, следует устанавливать сроки для совершения должностными лицами обязательных действии в отношении граждан и организаций, исключать оценочные формулировки обстоятельств, являющихся основанием для совершения таких действий, исключать возможность должностного лица по своему усмотрению начинать и завершать юридические процедуры;</w:t>
      </w:r>
    </w:p>
    <w:p w:rsidR="0092732D" w:rsidRDefault="00F31EE8">
      <w:r>
        <w:t>5) необоснованно завышенные требования к лицу, предъявляемые для реализации его права.</w:t>
      </w:r>
    </w:p>
    <w:p w:rsidR="0092732D" w:rsidRDefault="00F31EE8">
      <w:proofErr w:type="gramStart"/>
      <w:r>
        <w:t>Не допускается правовом акте устанавливать требования, которые выходят за разумно допустимый уровень, в том числе излишне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должен обладать гражданин или организация для занятия определенным видом деятельности или получения муниципальной поддержки;</w:t>
      </w:r>
      <w:proofErr w:type="gramEnd"/>
    </w:p>
    <w:p w:rsidR="0092732D" w:rsidRDefault="00F31EE8">
      <w:proofErr w:type="gramStart"/>
      <w:r>
        <w:t>6) отсутствие или дефекты конкурсных процедур при предоставлении какого-либо права или преимущества выделении гражданам и организациям средств из местного бюджета МО "</w:t>
      </w:r>
      <w:r w:rsidR="00530B2E">
        <w:t>Пеновский</w:t>
      </w:r>
      <w:r>
        <w:t xml:space="preserve"> район", в том числе 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w:t>
      </w:r>
      <w:proofErr w:type="gramEnd"/>
      <w:r>
        <w:t xml:space="preserve"> отбора;</w:t>
      </w:r>
    </w:p>
    <w:p w:rsidR="0092732D" w:rsidRDefault="00F31EE8">
      <w:r>
        <w:t xml:space="preserve">7) отсутствие положений об ответственности должностных лиц, иных субъектов </w:t>
      </w:r>
      <w:proofErr w:type="spellStart"/>
      <w:r>
        <w:t>правоприменения</w:t>
      </w:r>
      <w:proofErr w:type="spellEnd"/>
      <w:r>
        <w:t>.</w:t>
      </w:r>
    </w:p>
    <w:p w:rsidR="0092732D" w:rsidRDefault="00F31EE8">
      <w:r>
        <w:t>В случае если в правовом акте содержатся предписания, устанавливающие обязанности должностных лиц или муниципальных служащих,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иные виды ответственности) предусмотрены нормативными правовыми актами, необходимо отразить это обстоятельство;</w:t>
      </w:r>
    </w:p>
    <w:p w:rsidR="0092732D" w:rsidRDefault="00F31EE8">
      <w:r>
        <w:t>8) иные факторы, способствующих созданию условий для проявления коррупции.</w:t>
      </w:r>
    </w:p>
    <w:p w:rsidR="0092732D" w:rsidRDefault="00F31EE8">
      <w:bookmarkStart w:id="11" w:name="sub_24"/>
      <w:r>
        <w:t xml:space="preserve">2.4. </w:t>
      </w:r>
      <w:proofErr w:type="spellStart"/>
      <w:r>
        <w:t>Антикоррупционная</w:t>
      </w:r>
      <w:proofErr w:type="spellEnd"/>
      <w:r>
        <w:t xml:space="preserve"> экспертиза проектов муниципальных нормативных правовых актов проводится при проведении их правовой экспертизы.</w:t>
      </w:r>
    </w:p>
    <w:bookmarkEnd w:id="11"/>
    <w:p w:rsidR="0092732D" w:rsidRDefault="00F31EE8">
      <w:r>
        <w:t xml:space="preserve">Проект муниципального нормативного правового акта направляется </w:t>
      </w:r>
      <w:r w:rsidR="00CB0558">
        <w:t xml:space="preserve">в общий отдел </w:t>
      </w:r>
      <w:r>
        <w:t xml:space="preserve">Администрации </w:t>
      </w:r>
      <w:r w:rsidR="00CB0558">
        <w:t>Пеновского района</w:t>
      </w:r>
      <w:r>
        <w:t xml:space="preserve"> разработавшим его органом, организацией, должностным лицом.</w:t>
      </w:r>
    </w:p>
    <w:p w:rsidR="0092732D" w:rsidRDefault="00CB0558">
      <w:r>
        <w:t>Общий отдел</w:t>
      </w:r>
      <w:r w:rsidR="00F31EE8">
        <w:t xml:space="preserve"> в течение 5-ти рабочих дней с момента поступления проекта муниципального нормативного правового акта проводит </w:t>
      </w:r>
      <w:proofErr w:type="spellStart"/>
      <w:r w:rsidR="00F31EE8">
        <w:t>антикоррупционную</w:t>
      </w:r>
      <w:proofErr w:type="spellEnd"/>
      <w:r w:rsidR="00F31EE8">
        <w:t xml:space="preserve"> экспертизу.</w:t>
      </w:r>
    </w:p>
    <w:p w:rsidR="0092732D" w:rsidRDefault="00F31EE8">
      <w:bookmarkStart w:id="12" w:name="sub_25"/>
      <w:r>
        <w:t xml:space="preserve">2.5. </w:t>
      </w:r>
      <w:proofErr w:type="spellStart"/>
      <w:r>
        <w:t>Антикоррупционная</w:t>
      </w:r>
      <w:proofErr w:type="spellEnd"/>
      <w:r>
        <w:t xml:space="preserve"> экспертиза действующего муниципального нормативного правового акта проводится по инициативе органов местного самоуправления МО "</w:t>
      </w:r>
      <w:r w:rsidR="00530B2E">
        <w:t>Пеновский</w:t>
      </w:r>
      <w:r>
        <w:t xml:space="preserve"> район", </w:t>
      </w:r>
      <w:r w:rsidR="00CB0558">
        <w:t>структурных подразделений</w:t>
      </w:r>
      <w:r>
        <w:t xml:space="preserve"> администрации </w:t>
      </w:r>
      <w:r w:rsidR="00CB0558">
        <w:t>Пеновского района</w:t>
      </w:r>
      <w:r>
        <w:t>, их должностных лиц.</w:t>
      </w:r>
    </w:p>
    <w:bookmarkEnd w:id="12"/>
    <w:p w:rsidR="0092732D" w:rsidRDefault="00CB0558">
      <w:r>
        <w:t>Общий отдел Администрации Пеновского района</w:t>
      </w:r>
      <w:r w:rsidR="00F31EE8">
        <w:t xml:space="preserve"> проводит </w:t>
      </w:r>
      <w:proofErr w:type="spellStart"/>
      <w:r w:rsidR="00F31EE8">
        <w:t>антикоррупционную</w:t>
      </w:r>
      <w:proofErr w:type="spellEnd"/>
      <w:r w:rsidR="00F31EE8">
        <w:t xml:space="preserve"> экспертизу муниципального нормативного правового акта в течение 15 дней с момента его поступления.</w:t>
      </w:r>
    </w:p>
    <w:p w:rsidR="0092732D" w:rsidRDefault="00F31EE8">
      <w:bookmarkStart w:id="13" w:name="sub_26"/>
      <w:r>
        <w:t xml:space="preserve">2.6. Ответственность за направление проектов муниципальных нормативных правовых актов на </w:t>
      </w:r>
      <w:proofErr w:type="spellStart"/>
      <w:r>
        <w:t>антикоррупционную</w:t>
      </w:r>
      <w:proofErr w:type="spellEnd"/>
      <w:r>
        <w:t xml:space="preserve"> экспертизу возлагается на руководителя соответствующего разработчика проекта.</w:t>
      </w:r>
    </w:p>
    <w:p w:rsidR="0092732D" w:rsidRDefault="00F31EE8">
      <w:bookmarkStart w:id="14" w:name="sub_27"/>
      <w:bookmarkEnd w:id="13"/>
      <w:r>
        <w:t xml:space="preserve">2.7. Результатом проведения внутренней </w:t>
      </w:r>
      <w:proofErr w:type="spellStart"/>
      <w:r>
        <w:t>антикоррупционной</w:t>
      </w:r>
      <w:proofErr w:type="spellEnd"/>
      <w:r>
        <w:t xml:space="preserve"> экспертизы муниципального нормативного правового акта являются выявленные в его нормах </w:t>
      </w:r>
      <w:proofErr w:type="spellStart"/>
      <w:r>
        <w:t>коррупциогенные</w:t>
      </w:r>
      <w:proofErr w:type="spellEnd"/>
      <w:r>
        <w:t xml:space="preserve"> факторы или вывод об их отсутствии.</w:t>
      </w:r>
    </w:p>
    <w:bookmarkEnd w:id="14"/>
    <w:p w:rsidR="0092732D" w:rsidRDefault="00F31EE8">
      <w:r>
        <w:t xml:space="preserve">По результатам проведения </w:t>
      </w:r>
      <w:proofErr w:type="spellStart"/>
      <w:r>
        <w:t>антикоррупционной</w:t>
      </w:r>
      <w:proofErr w:type="spellEnd"/>
      <w:r>
        <w:t xml:space="preserve"> экспертизы </w:t>
      </w:r>
      <w:r w:rsidR="00CB0558">
        <w:t>общий отдел Администрации Пеновского района</w:t>
      </w:r>
      <w:r>
        <w:t xml:space="preserve"> готовит письменное экспертное заключение о результатах </w:t>
      </w:r>
      <w:proofErr w:type="spellStart"/>
      <w:r>
        <w:t>антикоррупционной</w:t>
      </w:r>
      <w:proofErr w:type="spellEnd"/>
      <w:r>
        <w:t xml:space="preserve"> экспертизы (далее - экспертное заключение).</w:t>
      </w:r>
    </w:p>
    <w:p w:rsidR="0092732D" w:rsidRDefault="00F31EE8">
      <w:r>
        <w:t>В экспертном заключении должны содержаться следующие сведения:</w:t>
      </w:r>
    </w:p>
    <w:p w:rsidR="0092732D" w:rsidRDefault="00F31EE8">
      <w:r>
        <w:t>а) дата подготовки экспертного заключения.</w:t>
      </w:r>
    </w:p>
    <w:p w:rsidR="0092732D" w:rsidRDefault="00F31EE8">
      <w:r>
        <w:t xml:space="preserve">б) вид и наименование проекта правового акта, прошедшего </w:t>
      </w:r>
      <w:proofErr w:type="spellStart"/>
      <w:r>
        <w:t>антикоррупционную</w:t>
      </w:r>
      <w:proofErr w:type="spellEnd"/>
      <w:r>
        <w:t xml:space="preserve"> экспертизу.</w:t>
      </w:r>
    </w:p>
    <w:p w:rsidR="0092732D" w:rsidRDefault="00F31EE8">
      <w:r>
        <w:t>в) положения проекта правового акта, способствующие созданию условий для проявления коррупции, с указанием структурных единиц проекта правового акта (разделы, главы, статьи, части, пункты, подпункты, абзацы) и соответствующие коррупционные факторы (в случае выявления указанных положений).</w:t>
      </w:r>
    </w:p>
    <w:p w:rsidR="0092732D" w:rsidRDefault="00F31EE8">
      <w:r>
        <w:t>г) предложения о способах устранения выявленных в проекте правового акта положений, способствующих созданию условий для проявления коррупции.</w:t>
      </w:r>
    </w:p>
    <w:p w:rsidR="0092732D" w:rsidRDefault="00F31EE8">
      <w:proofErr w:type="spellStart"/>
      <w:r>
        <w:t>д</w:t>
      </w:r>
      <w:proofErr w:type="spellEnd"/>
      <w:r>
        <w:t xml:space="preserve">) обоснование допустимости использования в проекте правового акта нормативных предписаний, которые могут служить индикаторами </w:t>
      </w:r>
      <w:proofErr w:type="spellStart"/>
      <w:r>
        <w:t>коррупциогенных</w:t>
      </w:r>
      <w:proofErr w:type="spellEnd"/>
      <w:r>
        <w:t xml:space="preserve"> факторов.</w:t>
      </w:r>
    </w:p>
    <w:p w:rsidR="0092732D" w:rsidRDefault="00F31EE8">
      <w:r>
        <w:t xml:space="preserve">В экспертном заключении могут быть отражены возможные негативные последствия сохранения в проекте правового акта положений, способствующих созданию условий для проявления коррупции, а также выявленные при проведении </w:t>
      </w:r>
      <w:proofErr w:type="spellStart"/>
      <w:r>
        <w:t>антикоррупционной</w:t>
      </w:r>
      <w:proofErr w:type="spellEnd"/>
      <w:r>
        <w:t xml:space="preserve"> экспертизы положения, которые не относятся к коррупционным факторам, но могут способствовать созданию условии для проявления коррупции.</w:t>
      </w:r>
    </w:p>
    <w:p w:rsidR="0092732D" w:rsidRDefault="00F31EE8">
      <w:r>
        <w:t xml:space="preserve">Экспертное заключение подписывается </w:t>
      </w:r>
      <w:r w:rsidR="00CB0558">
        <w:t>руководителем общего отдела Администрации Пеновского района.</w:t>
      </w:r>
    </w:p>
    <w:p w:rsidR="0092732D" w:rsidRDefault="0092732D"/>
    <w:p w:rsidR="0092732D" w:rsidRDefault="00F31EE8">
      <w:pPr>
        <w:pStyle w:val="1"/>
      </w:pPr>
      <w:bookmarkStart w:id="15" w:name="sub_8"/>
      <w:r>
        <w:t xml:space="preserve">3. Исполнение заключения о </w:t>
      </w:r>
      <w:proofErr w:type="spellStart"/>
      <w:r>
        <w:t>коррупциогенности</w:t>
      </w:r>
      <w:proofErr w:type="spellEnd"/>
      <w:r>
        <w:t xml:space="preserve"> акта (проекта акта)</w:t>
      </w:r>
    </w:p>
    <w:bookmarkEnd w:id="15"/>
    <w:p w:rsidR="0092732D" w:rsidRDefault="0092732D"/>
    <w:p w:rsidR="0092732D" w:rsidRDefault="00F31EE8">
      <w:bookmarkStart w:id="16" w:name="sub_31"/>
      <w:r>
        <w:t xml:space="preserve">3.1 Заключение, составленное по результатам </w:t>
      </w:r>
      <w:proofErr w:type="spellStart"/>
      <w:r>
        <w:t>антикоррупционной</w:t>
      </w:r>
      <w:proofErr w:type="spellEnd"/>
      <w:r>
        <w:t xml:space="preserve"> экспертизы акта (проекта акта), подготовленное и подписанное </w:t>
      </w:r>
      <w:r w:rsidR="00CB0558">
        <w:t>руководителем общего отдела Администрации Пеновского района</w:t>
      </w:r>
      <w:r>
        <w:t xml:space="preserve">, направляется лицу, направившему данный акт (проект акта) на </w:t>
      </w:r>
      <w:proofErr w:type="spellStart"/>
      <w:r>
        <w:t>антикоррупционную</w:t>
      </w:r>
      <w:proofErr w:type="spellEnd"/>
      <w:r>
        <w:t xml:space="preserve"> экспертизу.</w:t>
      </w:r>
    </w:p>
    <w:p w:rsidR="0092732D" w:rsidRDefault="00F31EE8">
      <w:bookmarkStart w:id="17" w:name="sub_32"/>
      <w:bookmarkEnd w:id="16"/>
      <w:proofErr w:type="gramStart"/>
      <w:r>
        <w:t xml:space="preserve">3.2 Руководитель структурного подразделения, по инициативе которого был принят акт, получив заключение о </w:t>
      </w:r>
      <w:proofErr w:type="spellStart"/>
      <w:r>
        <w:t>коррупциогенности</w:t>
      </w:r>
      <w:proofErr w:type="spellEnd"/>
      <w:r>
        <w:t xml:space="preserve"> акта, обязан в течение трех рабочих дней подготовить проект нормативного правового акта о внесении изменений либо признании утратившим силу акта, являвшегося предметом </w:t>
      </w:r>
      <w:proofErr w:type="spellStart"/>
      <w:r>
        <w:t>антикоррупционной</w:t>
      </w:r>
      <w:proofErr w:type="spellEnd"/>
      <w:r>
        <w:t xml:space="preserve"> экспертизы, и направить данный проект </w:t>
      </w:r>
      <w:r w:rsidR="00CB0558">
        <w:t>в общий отдел Администрации Пеновского района</w:t>
      </w:r>
      <w:r>
        <w:t xml:space="preserve"> для проведения </w:t>
      </w:r>
      <w:proofErr w:type="spellStart"/>
      <w:r>
        <w:t>антикоррупционной</w:t>
      </w:r>
      <w:proofErr w:type="spellEnd"/>
      <w:r>
        <w:t xml:space="preserve"> экспертизы.</w:t>
      </w:r>
      <w:proofErr w:type="gramEnd"/>
    </w:p>
    <w:bookmarkEnd w:id="17"/>
    <w:p w:rsidR="0092732D" w:rsidRDefault="00F31EE8">
      <w:r>
        <w:t xml:space="preserve">В случае отсутствия </w:t>
      </w:r>
      <w:proofErr w:type="spellStart"/>
      <w:r>
        <w:t>коррупциогенных</w:t>
      </w:r>
      <w:proofErr w:type="spellEnd"/>
      <w:r>
        <w:t xml:space="preserve"> норм в представленном проекте акта о внесении изменений, заключение подписывается </w:t>
      </w:r>
      <w:r w:rsidR="00CB0558">
        <w:t>руководителем общего отдела Администрации Пеновского района</w:t>
      </w:r>
      <w:r>
        <w:t>,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 МО "</w:t>
      </w:r>
      <w:r w:rsidR="00530B2E">
        <w:t>Пеновский</w:t>
      </w:r>
      <w:r>
        <w:t xml:space="preserve"> район".</w:t>
      </w:r>
    </w:p>
    <w:p w:rsidR="0092732D" w:rsidRDefault="00F31EE8">
      <w:r>
        <w:t xml:space="preserve">В случае наличия </w:t>
      </w:r>
      <w:proofErr w:type="spellStart"/>
      <w:r>
        <w:t>коррупциогенных</w:t>
      </w:r>
      <w:proofErr w:type="spellEnd"/>
      <w:r>
        <w:t xml:space="preserve"> норм в представленном проекте акта о внесении изменений </w:t>
      </w:r>
      <w:r w:rsidR="00CB0558">
        <w:t>общий отдел Администрации Пеновского района</w:t>
      </w:r>
      <w:r>
        <w:t xml:space="preserve"> направляет заключение руководителю органа местного самоуправления МО "</w:t>
      </w:r>
      <w:r w:rsidR="00530B2E">
        <w:t>Пеновский</w:t>
      </w:r>
      <w:r>
        <w:t xml:space="preserve"> район". Руководитель органа местного самоуправления направляет заключение руководителю структурного подразделения для исполнения в соответствии с выводами, содержащимися в заключении.</w:t>
      </w:r>
    </w:p>
    <w:p w:rsidR="0092732D" w:rsidRDefault="00F31EE8">
      <w:bookmarkStart w:id="18" w:name="sub_33"/>
      <w:r>
        <w:t>3.3 Руководитель структурного подразделения органов местного самоуправления МО "</w:t>
      </w:r>
      <w:r w:rsidR="00530B2E">
        <w:t>Пеновский</w:t>
      </w:r>
      <w:r>
        <w:t xml:space="preserve"> район", ответственного за разработку проекта акта, получив заключение о </w:t>
      </w:r>
      <w:proofErr w:type="spellStart"/>
      <w:r>
        <w:t>коррупциогенности</w:t>
      </w:r>
      <w:proofErr w:type="spellEnd"/>
      <w:r>
        <w:t xml:space="preserve"> проекта акта, обязан в течение трех дней устранить все недостатки и направить доработанный проект акта </w:t>
      </w:r>
      <w:r w:rsidR="00CB0558">
        <w:t>в общий отдел Администрации Пеновского района</w:t>
      </w:r>
      <w:r>
        <w:t xml:space="preserve"> для повторной </w:t>
      </w:r>
      <w:proofErr w:type="spellStart"/>
      <w:r>
        <w:t>антикоррупционной</w:t>
      </w:r>
      <w:proofErr w:type="spellEnd"/>
      <w:r>
        <w:t xml:space="preserve"> экспертизы.</w:t>
      </w:r>
    </w:p>
    <w:bookmarkEnd w:id="18"/>
    <w:p w:rsidR="0092732D" w:rsidRDefault="00F31EE8">
      <w:r>
        <w:t xml:space="preserve">Срок проведения повторной </w:t>
      </w:r>
      <w:proofErr w:type="spellStart"/>
      <w:r>
        <w:t>антикоррупционной</w:t>
      </w:r>
      <w:proofErr w:type="spellEnd"/>
      <w:r>
        <w:t xml:space="preserve"> экспертизы составляет не более трех рабочих дней.</w:t>
      </w:r>
    </w:p>
    <w:p w:rsidR="0092732D" w:rsidRDefault="00F31EE8">
      <w:r>
        <w:t xml:space="preserve">В случае отсутствия в доработанном проекте акта </w:t>
      </w:r>
      <w:proofErr w:type="spellStart"/>
      <w:r>
        <w:t>коррупциогенных</w:t>
      </w:r>
      <w:proofErr w:type="spellEnd"/>
      <w:r>
        <w:t xml:space="preserve"> норм, заключение подписывается </w:t>
      </w:r>
      <w:r w:rsidR="00CB0558">
        <w:t>руководителем общего отдела Администрации Пеновского района</w:t>
      </w:r>
      <w:r>
        <w:t>,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 МО "</w:t>
      </w:r>
      <w:r w:rsidR="00530B2E">
        <w:t>Пеновский</w:t>
      </w:r>
      <w:r>
        <w:t xml:space="preserve"> район".</w:t>
      </w:r>
    </w:p>
    <w:p w:rsidR="0092732D" w:rsidRDefault="00F31EE8">
      <w:r>
        <w:t xml:space="preserve">В случае наличия в доработанном проекте акта </w:t>
      </w:r>
      <w:proofErr w:type="spellStart"/>
      <w:r>
        <w:t>коррупциогенных</w:t>
      </w:r>
      <w:proofErr w:type="spellEnd"/>
      <w:r>
        <w:t xml:space="preserve"> норм </w:t>
      </w:r>
      <w:r w:rsidR="00CB0558">
        <w:t>общий отдел Администрации Пеновского района</w:t>
      </w:r>
      <w:r>
        <w:t xml:space="preserve"> направляет заключение руководителю органа местного самоуправления. Руководитель органа местного самоуправления направляет заключение руководителю структурного подразделения для исполнения в соответствии с выводами, содержащимися в заключении.</w:t>
      </w:r>
    </w:p>
    <w:p w:rsidR="0092732D" w:rsidRDefault="00F31EE8">
      <w:bookmarkStart w:id="19" w:name="sub_34"/>
      <w:r>
        <w:t xml:space="preserve">3.4. </w:t>
      </w:r>
      <w:proofErr w:type="gramStart"/>
      <w:r>
        <w:t xml:space="preserve">В случае несогласия с содержащимися в заключении по результатам </w:t>
      </w:r>
      <w:proofErr w:type="spellStart"/>
      <w:r>
        <w:t>антикоррупционной</w:t>
      </w:r>
      <w:proofErr w:type="spellEnd"/>
      <w:r>
        <w:t xml:space="preserve"> экспертизы выводами о наличии в муниципальном нормативном правовом акте или проекте муниципального нормативного правового акта </w:t>
      </w:r>
      <w:proofErr w:type="spellStart"/>
      <w:r>
        <w:t>коррупциогенных</w:t>
      </w:r>
      <w:proofErr w:type="spellEnd"/>
      <w:r>
        <w:t xml:space="preserve"> факторов, орган или должностное лицо, к полномочиям которого в соответствии с </w:t>
      </w:r>
      <w:hyperlink r:id="rId12" w:history="1">
        <w:r>
          <w:rPr>
            <w:rStyle w:val="a4"/>
          </w:rPr>
          <w:t>Уставом</w:t>
        </w:r>
      </w:hyperlink>
      <w:r>
        <w:t xml:space="preserve"> МО "</w:t>
      </w:r>
      <w:r w:rsidR="00530B2E">
        <w:t>Пеновский</w:t>
      </w:r>
      <w:r>
        <w:t xml:space="preserve"> район" отнесено принятие этого муниципального нормативного правового акта, направляет </w:t>
      </w:r>
      <w:r w:rsidR="00CB0558">
        <w:t>в общий отдел Администрации Пеновского района</w:t>
      </w:r>
      <w:r>
        <w:t>, подготовившим соответствующее экспертное заключение, мотивированное</w:t>
      </w:r>
      <w:proofErr w:type="gramEnd"/>
      <w:r>
        <w:t xml:space="preserve"> обоснование выраженного несогласия.</w:t>
      </w:r>
    </w:p>
    <w:bookmarkEnd w:id="19"/>
    <w:p w:rsidR="0092732D" w:rsidRDefault="0092732D"/>
    <w:p w:rsidR="0092732D" w:rsidRDefault="00287EA5">
      <w:r>
        <w:br w:type="page"/>
      </w:r>
    </w:p>
    <w:p w:rsidR="0092732D" w:rsidRDefault="0092732D"/>
    <w:p w:rsidR="00287EA5" w:rsidRPr="00822622" w:rsidRDefault="00287EA5" w:rsidP="00287EA5">
      <w:pPr>
        <w:jc w:val="center"/>
        <w:rPr>
          <w:rFonts w:ascii="Times New Roman" w:hAnsi="Times New Roman" w:cs="Times New Roman"/>
          <w:b/>
        </w:rPr>
      </w:pPr>
      <w:r w:rsidRPr="00822622">
        <w:rPr>
          <w:rFonts w:ascii="Times New Roman" w:hAnsi="Times New Roman" w:cs="Times New Roman"/>
          <w:b/>
        </w:rPr>
        <w:t>Пояснительная записка</w:t>
      </w:r>
    </w:p>
    <w:p w:rsidR="00287EA5" w:rsidRPr="00822622" w:rsidRDefault="00287EA5" w:rsidP="00287EA5">
      <w:pPr>
        <w:jc w:val="center"/>
        <w:rPr>
          <w:rFonts w:ascii="Times New Roman" w:hAnsi="Times New Roman" w:cs="Times New Roman"/>
        </w:rPr>
      </w:pPr>
      <w:r w:rsidRPr="00822622">
        <w:rPr>
          <w:rFonts w:ascii="Times New Roman" w:hAnsi="Times New Roman" w:cs="Times New Roman"/>
        </w:rPr>
        <w:t>к проекту решения Собрания депутатов Пеновского района Тверской области</w:t>
      </w:r>
    </w:p>
    <w:p w:rsidR="00287EA5" w:rsidRPr="00822622" w:rsidRDefault="00287EA5" w:rsidP="00287EA5">
      <w:pPr>
        <w:jc w:val="center"/>
        <w:rPr>
          <w:rFonts w:ascii="Times New Roman" w:hAnsi="Times New Roman" w:cs="Times New Roman"/>
        </w:rPr>
      </w:pPr>
      <w:r w:rsidRPr="00822622">
        <w:rPr>
          <w:rFonts w:ascii="Times New Roman" w:hAnsi="Times New Roman" w:cs="Times New Roman"/>
        </w:rPr>
        <w:t xml:space="preserve">Об утверждении Порядка проведения </w:t>
      </w:r>
      <w:proofErr w:type="spellStart"/>
      <w:r w:rsidRPr="00822622">
        <w:rPr>
          <w:rFonts w:ascii="Times New Roman" w:hAnsi="Times New Roman" w:cs="Times New Roman"/>
        </w:rPr>
        <w:t>антикоррупционной</w:t>
      </w:r>
      <w:proofErr w:type="spellEnd"/>
      <w:r w:rsidRPr="00822622">
        <w:rPr>
          <w:rFonts w:ascii="Times New Roman" w:hAnsi="Times New Roman" w:cs="Times New Roman"/>
        </w:rPr>
        <w:t xml:space="preserve"> экспертизы муниципальных правовых актов органов местного самоуправления муниципального образования "Пеновский района" Тверской области и проектов муниципальных правовых актов органов местного самоуправления муниципального образования "Пеновский район" Тверской области</w:t>
      </w:r>
    </w:p>
    <w:p w:rsidR="00287EA5" w:rsidRPr="00DE0B87" w:rsidRDefault="00287EA5" w:rsidP="00287EA5">
      <w:pPr>
        <w:rPr>
          <w:rFonts w:ascii="Times New Roman" w:hAnsi="Times New Roman" w:cs="Times New Roman"/>
          <w:sz w:val="28"/>
          <w:szCs w:val="28"/>
        </w:rPr>
      </w:pPr>
    </w:p>
    <w:p w:rsidR="00287EA5" w:rsidRPr="00617505" w:rsidRDefault="00287EA5" w:rsidP="00287EA5">
      <w:pPr>
        <w:rPr>
          <w:rFonts w:ascii="Times New Roman" w:hAnsi="Times New Roman" w:cs="Times New Roman"/>
        </w:rPr>
      </w:pPr>
      <w:r>
        <w:rPr>
          <w:rFonts w:ascii="Times New Roman" w:hAnsi="Times New Roman" w:cs="Times New Roman"/>
          <w:sz w:val="28"/>
          <w:szCs w:val="28"/>
        </w:rPr>
        <w:tab/>
      </w:r>
      <w:r w:rsidRPr="00617505">
        <w:rPr>
          <w:rFonts w:ascii="Times New Roman" w:hAnsi="Times New Roman" w:cs="Times New Roman"/>
        </w:rPr>
        <w:t xml:space="preserve">В настоящее время порядок проведения </w:t>
      </w:r>
      <w:proofErr w:type="spellStart"/>
      <w:r w:rsidRPr="00617505">
        <w:rPr>
          <w:rFonts w:ascii="Times New Roman" w:hAnsi="Times New Roman" w:cs="Times New Roman"/>
        </w:rPr>
        <w:t>антикоррупционной</w:t>
      </w:r>
      <w:proofErr w:type="spellEnd"/>
      <w:r w:rsidRPr="00617505">
        <w:rPr>
          <w:rFonts w:ascii="Times New Roman" w:hAnsi="Times New Roman" w:cs="Times New Roman"/>
        </w:rPr>
        <w:t xml:space="preserve"> экспертизы нормативных правовых актов и их проектов на территории Пеновского района регламентирован Постановлением Главы Пеновского района от 07.06.20102 №424 «Об </w:t>
      </w:r>
      <w:proofErr w:type="spellStart"/>
      <w:r w:rsidRPr="00617505">
        <w:rPr>
          <w:rFonts w:ascii="Times New Roman" w:hAnsi="Times New Roman" w:cs="Times New Roman"/>
        </w:rPr>
        <w:t>антикоррупционной</w:t>
      </w:r>
      <w:proofErr w:type="spellEnd"/>
      <w:r w:rsidRPr="00617505">
        <w:rPr>
          <w:rFonts w:ascii="Times New Roman" w:hAnsi="Times New Roman" w:cs="Times New Roman"/>
        </w:rPr>
        <w:t xml:space="preserve"> экспертизе нормативно правовых актов органов местного самоуправления муниципального образования «Пеновский район» и их проектов».</w:t>
      </w:r>
    </w:p>
    <w:p w:rsidR="00287EA5" w:rsidRPr="00617505" w:rsidRDefault="00287EA5" w:rsidP="00287EA5">
      <w:pPr>
        <w:rPr>
          <w:rFonts w:ascii="Times New Roman" w:hAnsi="Times New Roman" w:cs="Times New Roman"/>
        </w:rPr>
      </w:pPr>
      <w:r w:rsidRPr="00617505">
        <w:rPr>
          <w:rFonts w:ascii="Times New Roman" w:hAnsi="Times New Roman" w:cs="Times New Roman"/>
        </w:rPr>
        <w:tab/>
      </w:r>
      <w:proofErr w:type="gramStart"/>
      <w:r w:rsidRPr="00617505">
        <w:rPr>
          <w:rFonts w:ascii="Times New Roman" w:hAnsi="Times New Roman" w:cs="Times New Roman"/>
        </w:rPr>
        <w:t xml:space="preserve">В целях создания механизмов по противодействию коррупции, совершенствованию правового регулирования, защиты прав и законных интересов граждан муниципального образования "Пеновский район" Тверской области, выявления и устранения несовершенства правовых норм, способствующих коррупционным действиям в органах местного самоуправления МО "Пеновский район" предлагается утвердить Порядок проведения </w:t>
      </w:r>
      <w:proofErr w:type="spellStart"/>
      <w:r w:rsidRPr="00617505">
        <w:rPr>
          <w:rFonts w:ascii="Times New Roman" w:hAnsi="Times New Roman" w:cs="Times New Roman"/>
        </w:rPr>
        <w:t>антикоррупционной</w:t>
      </w:r>
      <w:proofErr w:type="spellEnd"/>
      <w:r w:rsidRPr="00617505">
        <w:rPr>
          <w:rFonts w:ascii="Times New Roman" w:hAnsi="Times New Roman" w:cs="Times New Roman"/>
        </w:rPr>
        <w:t xml:space="preserve"> экспертизы муниципальных правовых актов органов местного самоуправления муниципального образования "Пеновский район" Тверской области и проектов муниципальных правовых</w:t>
      </w:r>
      <w:proofErr w:type="gramEnd"/>
      <w:r w:rsidRPr="00617505">
        <w:rPr>
          <w:rFonts w:ascii="Times New Roman" w:hAnsi="Times New Roman" w:cs="Times New Roman"/>
        </w:rPr>
        <w:t xml:space="preserve"> актов органов местного самоуправления муниципального образования "Пеновский район" Тверской области (далее – Порядок).</w:t>
      </w:r>
    </w:p>
    <w:p w:rsidR="00287EA5" w:rsidRPr="00617505" w:rsidRDefault="00287EA5" w:rsidP="00287EA5">
      <w:pPr>
        <w:rPr>
          <w:rFonts w:ascii="Times New Roman" w:hAnsi="Times New Roman" w:cs="Times New Roman"/>
        </w:rPr>
      </w:pPr>
      <w:r w:rsidRPr="00617505">
        <w:rPr>
          <w:rFonts w:ascii="Times New Roman" w:hAnsi="Times New Roman" w:cs="Times New Roman"/>
        </w:rPr>
        <w:tab/>
      </w:r>
      <w:proofErr w:type="gramStart"/>
      <w:r w:rsidRPr="00617505">
        <w:rPr>
          <w:rFonts w:ascii="Times New Roman" w:hAnsi="Times New Roman" w:cs="Times New Roman"/>
        </w:rPr>
        <w:t xml:space="preserve">В настоящее время заключения по проведению </w:t>
      </w:r>
      <w:proofErr w:type="spellStart"/>
      <w:r w:rsidRPr="00617505">
        <w:rPr>
          <w:rFonts w:ascii="Times New Roman" w:hAnsi="Times New Roman" w:cs="Times New Roman"/>
        </w:rPr>
        <w:t>антикоррупционной</w:t>
      </w:r>
      <w:proofErr w:type="spellEnd"/>
      <w:r w:rsidRPr="00617505">
        <w:rPr>
          <w:rFonts w:ascii="Times New Roman" w:hAnsi="Times New Roman" w:cs="Times New Roman"/>
        </w:rPr>
        <w:t xml:space="preserve"> экспертизы НПА органов местного самоуправления Пеновского района подготавливает общий отдел Администрации Пеновского района, данным проектом решения предлагается полномочия по проведению </w:t>
      </w:r>
      <w:proofErr w:type="spellStart"/>
      <w:r w:rsidRPr="00617505">
        <w:rPr>
          <w:rFonts w:ascii="Times New Roman" w:hAnsi="Times New Roman" w:cs="Times New Roman"/>
        </w:rPr>
        <w:t>антикоррупционной</w:t>
      </w:r>
      <w:proofErr w:type="spellEnd"/>
      <w:r w:rsidRPr="00617505">
        <w:rPr>
          <w:rFonts w:ascii="Times New Roman" w:hAnsi="Times New Roman" w:cs="Times New Roman"/>
        </w:rPr>
        <w:t xml:space="preserve"> экспертизы муниципальных правовых актов органов местного самоуправления муниципального образования "Пеновский район" Тверской области и проектов муниципальных правовых актов органов местного самоуправления муниципального образования "Пеновский район" Тверской области возложить на общий отдел Администрации</w:t>
      </w:r>
      <w:proofErr w:type="gramEnd"/>
      <w:r w:rsidRPr="00617505">
        <w:rPr>
          <w:rFonts w:ascii="Times New Roman" w:hAnsi="Times New Roman" w:cs="Times New Roman"/>
        </w:rPr>
        <w:t xml:space="preserve"> Пеновского района, что не повлечет за собой существенных изменений в работе общего отдела.</w:t>
      </w:r>
    </w:p>
    <w:p w:rsidR="00287EA5" w:rsidRPr="00617505" w:rsidRDefault="00287EA5" w:rsidP="00287EA5">
      <w:pPr>
        <w:rPr>
          <w:rFonts w:ascii="Times New Roman" w:hAnsi="Times New Roman" w:cs="Times New Roman"/>
        </w:rPr>
      </w:pPr>
      <w:r w:rsidRPr="00617505">
        <w:rPr>
          <w:rFonts w:ascii="Times New Roman" w:hAnsi="Times New Roman" w:cs="Times New Roman"/>
        </w:rPr>
        <w:tab/>
        <w:t>Предлагаемый Порядок:</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устанавливает процедуру проведения </w:t>
      </w:r>
      <w:proofErr w:type="spellStart"/>
      <w:r w:rsidRPr="00617505">
        <w:rPr>
          <w:rFonts w:ascii="Times New Roman" w:hAnsi="Times New Roman"/>
          <w:sz w:val="24"/>
          <w:szCs w:val="24"/>
        </w:rPr>
        <w:t>антикоррупционной</w:t>
      </w:r>
      <w:proofErr w:type="spellEnd"/>
      <w:r w:rsidRPr="00617505">
        <w:rPr>
          <w:rFonts w:ascii="Times New Roman" w:hAnsi="Times New Roman"/>
          <w:sz w:val="24"/>
          <w:szCs w:val="24"/>
        </w:rPr>
        <w:t xml:space="preserve"> экспертизы НПА, проектов НПА Главы Пеновского района, Собрания депутатов Пеновского района, Администрации Пеновского района и иных органов местного самоуправления;</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обозначает, в каких сферах правовые акты подлежат в обязательном порядке проведению </w:t>
      </w:r>
      <w:proofErr w:type="spellStart"/>
      <w:r w:rsidRPr="00617505">
        <w:rPr>
          <w:rFonts w:ascii="Times New Roman" w:hAnsi="Times New Roman"/>
          <w:sz w:val="24"/>
          <w:szCs w:val="24"/>
        </w:rPr>
        <w:t>атикоррупционной</w:t>
      </w:r>
      <w:proofErr w:type="spellEnd"/>
      <w:r w:rsidRPr="00617505">
        <w:rPr>
          <w:rFonts w:ascii="Times New Roman" w:hAnsi="Times New Roman"/>
          <w:sz w:val="24"/>
          <w:szCs w:val="24"/>
        </w:rPr>
        <w:t xml:space="preserve"> экспертизе;</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устанавливает, какие </w:t>
      </w:r>
      <w:proofErr w:type="spellStart"/>
      <w:r w:rsidRPr="00617505">
        <w:rPr>
          <w:rFonts w:ascii="Times New Roman" w:hAnsi="Times New Roman"/>
          <w:sz w:val="24"/>
          <w:szCs w:val="24"/>
        </w:rPr>
        <w:t>коррупциогенные</w:t>
      </w:r>
      <w:proofErr w:type="spellEnd"/>
      <w:r w:rsidRPr="00617505">
        <w:rPr>
          <w:rFonts w:ascii="Times New Roman" w:hAnsi="Times New Roman"/>
          <w:sz w:val="24"/>
          <w:szCs w:val="24"/>
        </w:rPr>
        <w:t xml:space="preserve"> факторы  выявляются и оцениваются;</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устанавливает сроки проведения </w:t>
      </w:r>
      <w:proofErr w:type="spellStart"/>
      <w:r w:rsidRPr="00617505">
        <w:rPr>
          <w:rFonts w:ascii="Times New Roman" w:hAnsi="Times New Roman"/>
          <w:sz w:val="24"/>
          <w:szCs w:val="24"/>
        </w:rPr>
        <w:t>антикоррупционной</w:t>
      </w:r>
      <w:proofErr w:type="spellEnd"/>
      <w:r w:rsidRPr="00617505">
        <w:rPr>
          <w:rFonts w:ascii="Times New Roman" w:hAnsi="Times New Roman"/>
          <w:sz w:val="24"/>
          <w:szCs w:val="24"/>
        </w:rPr>
        <w:t xml:space="preserve"> экспертизы;</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устанавливает </w:t>
      </w:r>
      <w:proofErr w:type="gramStart"/>
      <w:r w:rsidRPr="00617505">
        <w:rPr>
          <w:rFonts w:ascii="Times New Roman" w:hAnsi="Times New Roman"/>
          <w:sz w:val="24"/>
          <w:szCs w:val="24"/>
        </w:rPr>
        <w:t>ответственного</w:t>
      </w:r>
      <w:proofErr w:type="gramEnd"/>
      <w:r w:rsidRPr="00617505">
        <w:rPr>
          <w:rFonts w:ascii="Times New Roman" w:hAnsi="Times New Roman"/>
          <w:sz w:val="24"/>
          <w:szCs w:val="24"/>
        </w:rPr>
        <w:t xml:space="preserve"> за направление проектов муниципальных нормативных правовых актов на </w:t>
      </w:r>
      <w:proofErr w:type="spellStart"/>
      <w:r w:rsidRPr="00617505">
        <w:rPr>
          <w:rFonts w:ascii="Times New Roman" w:hAnsi="Times New Roman"/>
          <w:sz w:val="24"/>
          <w:szCs w:val="24"/>
        </w:rPr>
        <w:t>антикоррупционную</w:t>
      </w:r>
      <w:proofErr w:type="spellEnd"/>
      <w:r w:rsidRPr="00617505">
        <w:rPr>
          <w:rFonts w:ascii="Times New Roman" w:hAnsi="Times New Roman"/>
          <w:sz w:val="24"/>
          <w:szCs w:val="24"/>
        </w:rPr>
        <w:t xml:space="preserve"> экспертизу;</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указывает, что является результатом проведения </w:t>
      </w:r>
      <w:proofErr w:type="spellStart"/>
      <w:r w:rsidRPr="00617505">
        <w:rPr>
          <w:rFonts w:ascii="Times New Roman" w:hAnsi="Times New Roman"/>
          <w:sz w:val="24"/>
          <w:szCs w:val="24"/>
        </w:rPr>
        <w:t>антикоррупционной</w:t>
      </w:r>
      <w:proofErr w:type="spellEnd"/>
      <w:r w:rsidRPr="00617505">
        <w:rPr>
          <w:rFonts w:ascii="Times New Roman" w:hAnsi="Times New Roman"/>
          <w:sz w:val="24"/>
          <w:szCs w:val="24"/>
        </w:rPr>
        <w:t xml:space="preserve"> экспертизы;</w:t>
      </w:r>
    </w:p>
    <w:p w:rsidR="00287EA5" w:rsidRPr="00617505" w:rsidRDefault="00287EA5" w:rsidP="00287EA5">
      <w:pPr>
        <w:pStyle w:val="af4"/>
        <w:numPr>
          <w:ilvl w:val="0"/>
          <w:numId w:val="2"/>
        </w:numPr>
        <w:jc w:val="both"/>
        <w:rPr>
          <w:rFonts w:ascii="Times New Roman" w:hAnsi="Times New Roman"/>
          <w:sz w:val="24"/>
          <w:szCs w:val="24"/>
        </w:rPr>
      </w:pPr>
      <w:r w:rsidRPr="00617505">
        <w:rPr>
          <w:rFonts w:ascii="Times New Roman" w:hAnsi="Times New Roman"/>
          <w:sz w:val="24"/>
          <w:szCs w:val="24"/>
        </w:rPr>
        <w:t xml:space="preserve">устанавливает правила исполнения заключения о </w:t>
      </w:r>
      <w:proofErr w:type="spellStart"/>
      <w:r w:rsidRPr="00617505">
        <w:rPr>
          <w:rFonts w:ascii="Times New Roman" w:hAnsi="Times New Roman"/>
          <w:sz w:val="24"/>
          <w:szCs w:val="24"/>
        </w:rPr>
        <w:t>коррупциогенности</w:t>
      </w:r>
      <w:proofErr w:type="spellEnd"/>
      <w:r w:rsidRPr="00617505">
        <w:rPr>
          <w:rFonts w:ascii="Times New Roman" w:hAnsi="Times New Roman"/>
          <w:sz w:val="24"/>
          <w:szCs w:val="24"/>
        </w:rPr>
        <w:t xml:space="preserve"> акта (проекта акта)</w:t>
      </w:r>
    </w:p>
    <w:p w:rsidR="00287EA5" w:rsidRPr="00617505" w:rsidRDefault="00287EA5" w:rsidP="00287EA5">
      <w:pPr>
        <w:shd w:val="clear" w:color="auto" w:fill="FFFFFF"/>
        <w:ind w:firstLine="709"/>
        <w:rPr>
          <w:rFonts w:ascii="Times New Roman" w:hAnsi="Times New Roman" w:cs="Times New Roman"/>
        </w:rPr>
      </w:pPr>
      <w:r w:rsidRPr="00617505">
        <w:rPr>
          <w:rFonts w:ascii="Times New Roman" w:hAnsi="Times New Roman" w:cs="Times New Roman"/>
        </w:rPr>
        <w:t>Принятие проекта решения не потребует дополнительных ассигнований из бюджета района.</w:t>
      </w:r>
    </w:p>
    <w:p w:rsidR="00287EA5" w:rsidRPr="00617505" w:rsidRDefault="00287EA5" w:rsidP="00287EA5">
      <w:pPr>
        <w:ind w:firstLine="709"/>
        <w:rPr>
          <w:rFonts w:ascii="Times New Roman" w:hAnsi="Times New Roman" w:cs="Times New Roman"/>
        </w:rPr>
      </w:pPr>
      <w:r w:rsidRPr="00617505">
        <w:rPr>
          <w:rFonts w:ascii="Times New Roman" w:hAnsi="Times New Roman" w:cs="Times New Roman"/>
        </w:rPr>
        <w:t>Проект решения не затрагивает вопросы осуществления предпринимательской и инвестиционной деятельности, не подлежит оценке регулирующего воздействия.</w:t>
      </w:r>
    </w:p>
    <w:p w:rsidR="00287EA5" w:rsidRPr="00617505" w:rsidRDefault="00287EA5" w:rsidP="00287EA5">
      <w:pPr>
        <w:ind w:firstLine="709"/>
        <w:rPr>
          <w:rFonts w:ascii="Times New Roman" w:hAnsi="Times New Roman" w:cs="Times New Roman"/>
        </w:rPr>
      </w:pPr>
    </w:p>
    <w:p w:rsidR="00287EA5" w:rsidRPr="00617505" w:rsidRDefault="00287EA5" w:rsidP="00287EA5">
      <w:pPr>
        <w:ind w:firstLine="709"/>
        <w:rPr>
          <w:rFonts w:ascii="Times New Roman" w:hAnsi="Times New Roman" w:cs="Times New Roman"/>
        </w:rPr>
      </w:pPr>
    </w:p>
    <w:p w:rsidR="00287EA5" w:rsidRPr="00617505" w:rsidRDefault="00287EA5" w:rsidP="00287EA5">
      <w:pPr>
        <w:ind w:firstLine="709"/>
        <w:rPr>
          <w:rFonts w:ascii="Times New Roman" w:hAnsi="Times New Roman" w:cs="Times New Roman"/>
        </w:rPr>
      </w:pPr>
      <w:r w:rsidRPr="00617505">
        <w:rPr>
          <w:rFonts w:ascii="Times New Roman" w:hAnsi="Times New Roman" w:cs="Times New Roman"/>
        </w:rPr>
        <w:t xml:space="preserve">Главный специалист </w:t>
      </w:r>
    </w:p>
    <w:p w:rsidR="00287EA5" w:rsidRPr="00617505" w:rsidRDefault="00287EA5" w:rsidP="00287EA5">
      <w:pPr>
        <w:ind w:firstLine="709"/>
        <w:rPr>
          <w:rFonts w:ascii="Times New Roman" w:hAnsi="Times New Roman" w:cs="Times New Roman"/>
        </w:rPr>
      </w:pPr>
      <w:r w:rsidRPr="00617505">
        <w:rPr>
          <w:rFonts w:ascii="Times New Roman" w:hAnsi="Times New Roman" w:cs="Times New Roman"/>
        </w:rPr>
        <w:t>аппарата Собрания депутатов</w:t>
      </w:r>
    </w:p>
    <w:p w:rsidR="00F31EE8" w:rsidRDefault="00287EA5" w:rsidP="00A00E93">
      <w:pPr>
        <w:ind w:firstLine="709"/>
      </w:pPr>
      <w:r w:rsidRPr="00617505">
        <w:rPr>
          <w:rFonts w:ascii="Times New Roman" w:hAnsi="Times New Roman" w:cs="Times New Roman"/>
        </w:rPr>
        <w:t>Пеновского района Тверской области</w:t>
      </w:r>
      <w:r w:rsidRPr="00617505">
        <w:rPr>
          <w:rFonts w:ascii="Times New Roman" w:hAnsi="Times New Roman" w:cs="Times New Roman"/>
        </w:rPr>
        <w:tab/>
      </w:r>
      <w:r w:rsidRPr="00617505">
        <w:rPr>
          <w:rFonts w:ascii="Times New Roman" w:hAnsi="Times New Roman" w:cs="Times New Roman"/>
        </w:rPr>
        <w:tab/>
      </w:r>
      <w:r w:rsidRPr="00617505">
        <w:rPr>
          <w:rFonts w:ascii="Times New Roman" w:hAnsi="Times New Roman" w:cs="Times New Roman"/>
        </w:rPr>
        <w:tab/>
        <w:t>Ю.В.Николаева</w:t>
      </w:r>
    </w:p>
    <w:sectPr w:rsidR="00F31EE8" w:rsidSect="00A00E93">
      <w:footerReference w:type="default" r:id="rId13"/>
      <w:pgSz w:w="11900" w:h="16800"/>
      <w:pgMar w:top="851" w:right="800" w:bottom="851"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7E" w:rsidRDefault="00ED697E">
      <w:r>
        <w:separator/>
      </w:r>
    </w:p>
  </w:endnote>
  <w:endnote w:type="continuationSeparator" w:id="0">
    <w:p w:rsidR="00ED697E" w:rsidRDefault="00ED6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92732D" w:rsidRPr="00F31EE8">
      <w:tc>
        <w:tcPr>
          <w:tcW w:w="3433" w:type="dxa"/>
          <w:tcBorders>
            <w:top w:val="nil"/>
            <w:left w:val="nil"/>
            <w:bottom w:val="nil"/>
            <w:right w:val="nil"/>
          </w:tcBorders>
        </w:tcPr>
        <w:p w:rsidR="0092732D" w:rsidRPr="00F31EE8" w:rsidRDefault="0092732D">
          <w:pPr>
            <w:ind w:firstLine="0"/>
            <w:jc w:val="left"/>
            <w:rPr>
              <w:rFonts w:ascii="Times New Roman" w:eastAsiaTheme="minorEastAsia" w:hAnsi="Times New Roman" w:cs="Times New Roman"/>
              <w:sz w:val="20"/>
              <w:szCs w:val="20"/>
            </w:rPr>
          </w:pPr>
        </w:p>
      </w:tc>
      <w:tc>
        <w:tcPr>
          <w:tcW w:w="1666" w:type="pct"/>
          <w:tcBorders>
            <w:top w:val="nil"/>
            <w:left w:val="nil"/>
            <w:bottom w:val="nil"/>
            <w:right w:val="nil"/>
          </w:tcBorders>
        </w:tcPr>
        <w:p w:rsidR="0092732D" w:rsidRPr="00F31EE8" w:rsidRDefault="0092732D">
          <w:pPr>
            <w:ind w:firstLine="0"/>
            <w:jc w:val="center"/>
            <w:rPr>
              <w:rFonts w:ascii="Times New Roman" w:eastAsiaTheme="minorEastAsia" w:hAnsi="Times New Roman" w:cs="Times New Roman"/>
              <w:sz w:val="20"/>
              <w:szCs w:val="20"/>
            </w:rPr>
          </w:pPr>
        </w:p>
      </w:tc>
      <w:tc>
        <w:tcPr>
          <w:tcW w:w="1666" w:type="pct"/>
          <w:tcBorders>
            <w:top w:val="nil"/>
            <w:left w:val="nil"/>
            <w:bottom w:val="nil"/>
            <w:right w:val="nil"/>
          </w:tcBorders>
        </w:tcPr>
        <w:p w:rsidR="0092732D" w:rsidRPr="00F31EE8" w:rsidRDefault="0092732D">
          <w:pPr>
            <w:ind w:firstLine="0"/>
            <w:jc w:val="right"/>
            <w:rPr>
              <w:rFonts w:ascii="Times New Roman" w:eastAsiaTheme="minorEastAsia"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7E" w:rsidRDefault="00ED697E">
      <w:r>
        <w:separator/>
      </w:r>
    </w:p>
  </w:footnote>
  <w:footnote w:type="continuationSeparator" w:id="0">
    <w:p w:rsidR="00ED697E" w:rsidRDefault="00ED6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5E0"/>
    <w:multiLevelType w:val="hybridMultilevel"/>
    <w:tmpl w:val="306CE9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B2E"/>
    <w:rsid w:val="0005526E"/>
    <w:rsid w:val="001C6935"/>
    <w:rsid w:val="00230AFC"/>
    <w:rsid w:val="00265271"/>
    <w:rsid w:val="00287EA5"/>
    <w:rsid w:val="003F1769"/>
    <w:rsid w:val="00530B2E"/>
    <w:rsid w:val="005C6A0A"/>
    <w:rsid w:val="005F1F91"/>
    <w:rsid w:val="00696869"/>
    <w:rsid w:val="007613B5"/>
    <w:rsid w:val="00844BAB"/>
    <w:rsid w:val="0092732D"/>
    <w:rsid w:val="00A00E93"/>
    <w:rsid w:val="00CB0558"/>
    <w:rsid w:val="00EA79C6"/>
    <w:rsid w:val="00EB1132"/>
    <w:rsid w:val="00ED697E"/>
    <w:rsid w:val="00F31EE8"/>
    <w:rsid w:val="00F47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2732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2732D"/>
    <w:rPr>
      <w:b/>
      <w:bCs/>
      <w:color w:val="26282F"/>
    </w:rPr>
  </w:style>
  <w:style w:type="character" w:customStyle="1" w:styleId="a4">
    <w:name w:val="Гипертекстовая ссылка"/>
    <w:basedOn w:val="a3"/>
    <w:uiPriority w:val="99"/>
    <w:rsid w:val="0092732D"/>
    <w:rPr>
      <w:color w:val="106BBE"/>
    </w:rPr>
  </w:style>
  <w:style w:type="character" w:customStyle="1" w:styleId="10">
    <w:name w:val="Заголовок 1 Знак"/>
    <w:basedOn w:val="a0"/>
    <w:link w:val="1"/>
    <w:uiPriority w:val="9"/>
    <w:rsid w:val="0092732D"/>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92732D"/>
    <w:pPr>
      <w:ind w:left="170" w:right="170" w:firstLine="0"/>
      <w:jc w:val="left"/>
    </w:pPr>
  </w:style>
  <w:style w:type="paragraph" w:customStyle="1" w:styleId="a6">
    <w:name w:val="Комментарий"/>
    <w:basedOn w:val="a5"/>
    <w:next w:val="a"/>
    <w:uiPriority w:val="99"/>
    <w:rsid w:val="0092732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2732D"/>
    <w:rPr>
      <w:i/>
      <w:iCs/>
    </w:rPr>
  </w:style>
  <w:style w:type="paragraph" w:customStyle="1" w:styleId="a8">
    <w:name w:val="Текст информации об изменениях"/>
    <w:basedOn w:val="a"/>
    <w:next w:val="a"/>
    <w:uiPriority w:val="99"/>
    <w:rsid w:val="0092732D"/>
    <w:rPr>
      <w:color w:val="353842"/>
      <w:sz w:val="20"/>
      <w:szCs w:val="20"/>
    </w:rPr>
  </w:style>
  <w:style w:type="paragraph" w:customStyle="1" w:styleId="a9">
    <w:name w:val="Информация об изменениях"/>
    <w:basedOn w:val="a8"/>
    <w:next w:val="a"/>
    <w:uiPriority w:val="99"/>
    <w:rsid w:val="0092732D"/>
    <w:pPr>
      <w:spacing w:before="180"/>
      <w:ind w:left="360" w:right="360" w:firstLine="0"/>
    </w:pPr>
    <w:rPr>
      <w:shd w:val="clear" w:color="auto" w:fill="EAEFED"/>
    </w:rPr>
  </w:style>
  <w:style w:type="paragraph" w:customStyle="1" w:styleId="aa">
    <w:name w:val="Нормальный (таблица)"/>
    <w:basedOn w:val="a"/>
    <w:next w:val="a"/>
    <w:uiPriority w:val="99"/>
    <w:rsid w:val="0092732D"/>
    <w:pPr>
      <w:ind w:firstLine="0"/>
    </w:pPr>
  </w:style>
  <w:style w:type="paragraph" w:customStyle="1" w:styleId="ab">
    <w:name w:val="Подзаголовок для информации об изменениях"/>
    <w:basedOn w:val="a8"/>
    <w:next w:val="a"/>
    <w:uiPriority w:val="99"/>
    <w:rsid w:val="0092732D"/>
    <w:rPr>
      <w:b/>
      <w:bCs/>
    </w:rPr>
  </w:style>
  <w:style w:type="paragraph" w:customStyle="1" w:styleId="ac">
    <w:name w:val="Прижатый влево"/>
    <w:basedOn w:val="a"/>
    <w:next w:val="a"/>
    <w:uiPriority w:val="99"/>
    <w:rsid w:val="0092732D"/>
    <w:pPr>
      <w:ind w:firstLine="0"/>
      <w:jc w:val="left"/>
    </w:pPr>
  </w:style>
  <w:style w:type="character" w:customStyle="1" w:styleId="ad">
    <w:name w:val="Цветовое выделение для Текст"/>
    <w:uiPriority w:val="99"/>
    <w:rsid w:val="0092732D"/>
    <w:rPr>
      <w:rFonts w:ascii="Times New Roman CYR" w:hAnsi="Times New Roman CYR" w:cs="Times New Roman CYR"/>
    </w:rPr>
  </w:style>
  <w:style w:type="paragraph" w:styleId="ae">
    <w:name w:val="header"/>
    <w:basedOn w:val="a"/>
    <w:link w:val="af"/>
    <w:uiPriority w:val="99"/>
    <w:semiHidden/>
    <w:unhideWhenUsed/>
    <w:rsid w:val="0092732D"/>
    <w:pPr>
      <w:tabs>
        <w:tab w:val="center" w:pos="4677"/>
        <w:tab w:val="right" w:pos="9355"/>
      </w:tabs>
    </w:pPr>
  </w:style>
  <w:style w:type="character" w:customStyle="1" w:styleId="af">
    <w:name w:val="Верхний колонтитул Знак"/>
    <w:basedOn w:val="a0"/>
    <w:link w:val="ae"/>
    <w:uiPriority w:val="99"/>
    <w:semiHidden/>
    <w:rsid w:val="0092732D"/>
    <w:rPr>
      <w:rFonts w:ascii="Times New Roman CYR" w:hAnsi="Times New Roman CYR" w:cs="Times New Roman CYR"/>
      <w:sz w:val="24"/>
      <w:szCs w:val="24"/>
    </w:rPr>
  </w:style>
  <w:style w:type="paragraph" w:styleId="af0">
    <w:name w:val="footer"/>
    <w:basedOn w:val="a"/>
    <w:link w:val="af1"/>
    <w:uiPriority w:val="99"/>
    <w:semiHidden/>
    <w:unhideWhenUsed/>
    <w:rsid w:val="0092732D"/>
    <w:pPr>
      <w:tabs>
        <w:tab w:val="center" w:pos="4677"/>
        <w:tab w:val="right" w:pos="9355"/>
      </w:tabs>
    </w:pPr>
  </w:style>
  <w:style w:type="character" w:customStyle="1" w:styleId="af1">
    <w:name w:val="Нижний колонтитул Знак"/>
    <w:basedOn w:val="a0"/>
    <w:link w:val="af0"/>
    <w:uiPriority w:val="99"/>
    <w:semiHidden/>
    <w:rsid w:val="0092732D"/>
    <w:rPr>
      <w:rFonts w:ascii="Times New Roman CYR" w:hAnsi="Times New Roman CYR" w:cs="Times New Roman CYR"/>
      <w:sz w:val="24"/>
      <w:szCs w:val="24"/>
    </w:rPr>
  </w:style>
  <w:style w:type="paragraph" w:styleId="af2">
    <w:name w:val="Balloon Text"/>
    <w:basedOn w:val="a"/>
    <w:link w:val="af3"/>
    <w:uiPriority w:val="99"/>
    <w:semiHidden/>
    <w:unhideWhenUsed/>
    <w:rsid w:val="00530B2E"/>
    <w:rPr>
      <w:rFonts w:ascii="Tahoma" w:hAnsi="Tahoma" w:cs="Tahoma"/>
      <w:sz w:val="16"/>
      <w:szCs w:val="16"/>
    </w:rPr>
  </w:style>
  <w:style w:type="character" w:customStyle="1" w:styleId="af3">
    <w:name w:val="Текст выноски Знак"/>
    <w:basedOn w:val="a0"/>
    <w:link w:val="af2"/>
    <w:uiPriority w:val="99"/>
    <w:semiHidden/>
    <w:rsid w:val="00530B2E"/>
    <w:rPr>
      <w:rFonts w:ascii="Tahoma" w:hAnsi="Tahoma" w:cs="Tahoma"/>
      <w:sz w:val="16"/>
      <w:szCs w:val="16"/>
    </w:rPr>
  </w:style>
  <w:style w:type="paragraph" w:styleId="af4">
    <w:name w:val="List Paragraph"/>
    <w:basedOn w:val="a"/>
    <w:uiPriority w:val="34"/>
    <w:qFormat/>
    <w:rsid w:val="00287EA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document/redirect/195958/0" TargetMode="External"/><Relationship Id="rId12" Type="http://schemas.openxmlformats.org/officeDocument/2006/relationships/hyperlink" Target="http://internet.garant.ru/document/redirect/16316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6561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16316306/0" TargetMode="External"/><Relationship Id="rId4" Type="http://schemas.openxmlformats.org/officeDocument/2006/relationships/webSettings" Target="webSettings.xml"/><Relationship Id="rId9" Type="http://schemas.openxmlformats.org/officeDocument/2006/relationships/hyperlink" Target="http://internet.garant.ru/document/redirect/16310839/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3080</Words>
  <Characters>17556</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Собрание депутатов Пеновского района Тверской области</vt:lpstr>
      <vt:lpstr/>
      <vt:lpstr>Порядок проведения антикоррупционной экспертизы муниципальных  правовых актов ор</vt:lpstr>
      <vt:lpstr>1. Общие положения</vt:lpstr>
      <vt:lpstr>2. Процедура проведения антикоррупционной экспертизы правовых актов</vt:lpstr>
      <vt:lpstr>3. Исполнение заключения о коррупциогенности акта (проекта акта)</vt:lpstr>
    </vt:vector>
  </TitlesOfParts>
  <Company>НПП "Гарант-Сервис"</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2019-07-17T09:19:00Z</cp:lastPrinted>
  <dcterms:created xsi:type="dcterms:W3CDTF">2019-07-04T15:48:00Z</dcterms:created>
  <dcterms:modified xsi:type="dcterms:W3CDTF">2019-07-17T09:21:00Z</dcterms:modified>
</cp:coreProperties>
</file>