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0" w:rsidRDefault="001266F0">
      <w:pPr>
        <w:spacing w:after="200" w:line="276" w:lineRule="auto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19"/>
        <w:tblW w:w="4928" w:type="pct"/>
        <w:tblCellMar>
          <w:left w:w="0" w:type="dxa"/>
          <w:right w:w="0" w:type="dxa"/>
        </w:tblCellMar>
        <w:tblLook w:val="01E0"/>
      </w:tblPr>
      <w:tblGrid>
        <w:gridCol w:w="3267"/>
        <w:gridCol w:w="3278"/>
        <w:gridCol w:w="3234"/>
      </w:tblGrid>
      <w:tr w:rsidR="001266F0" w:rsidTr="001266F0">
        <w:tc>
          <w:tcPr>
            <w:tcW w:w="9220" w:type="dxa"/>
            <w:gridSpan w:val="3"/>
          </w:tcPr>
          <w:p w:rsidR="001266F0" w:rsidRDefault="001266F0">
            <w:pPr>
              <w:widowControl w:val="0"/>
              <w:tabs>
                <w:tab w:val="left" w:pos="709"/>
              </w:tabs>
              <w:suppressAutoHyphens/>
              <w:ind w:firstLine="709"/>
              <w:jc w:val="both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</w:p>
        </w:tc>
      </w:tr>
      <w:tr w:rsidR="001266F0" w:rsidTr="001266F0">
        <w:tc>
          <w:tcPr>
            <w:tcW w:w="9220" w:type="dxa"/>
            <w:gridSpan w:val="3"/>
            <w:hideMark/>
          </w:tcPr>
          <w:p w:rsidR="001266F0" w:rsidRDefault="001266F0">
            <w:pPr>
              <w:widowControl w:val="0"/>
              <w:tabs>
                <w:tab w:val="left" w:pos="709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="Arial" w:hAnsi="Arial" w:cs="Arial"/>
                <w:b/>
              </w:rPr>
              <w:t>СОБРАНИЕ ДЕПУТАТОВ ПЕНОВСКОГО РАЙОНА ТВЕРСКОЙ ОБЛАСТИ</w:t>
            </w:r>
          </w:p>
        </w:tc>
      </w:tr>
      <w:tr w:rsidR="001266F0" w:rsidTr="001266F0">
        <w:tc>
          <w:tcPr>
            <w:tcW w:w="9220" w:type="dxa"/>
            <w:gridSpan w:val="3"/>
          </w:tcPr>
          <w:p w:rsidR="001266F0" w:rsidRDefault="001266F0">
            <w:pPr>
              <w:widowControl w:val="0"/>
              <w:tabs>
                <w:tab w:val="left" w:pos="709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</w:p>
        </w:tc>
      </w:tr>
      <w:tr w:rsidR="001266F0" w:rsidTr="001266F0">
        <w:tc>
          <w:tcPr>
            <w:tcW w:w="9220" w:type="dxa"/>
            <w:gridSpan w:val="3"/>
            <w:hideMark/>
          </w:tcPr>
          <w:p w:rsidR="001266F0" w:rsidRDefault="001266F0">
            <w:pPr>
              <w:widowControl w:val="0"/>
              <w:tabs>
                <w:tab w:val="left" w:pos="709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  <w:r>
              <w:rPr>
                <w:rFonts w:ascii="Arial" w:hAnsi="Arial" w:cs="Arial"/>
                <w:b/>
              </w:rPr>
              <w:t xml:space="preserve"> Е Ш Е Н И Е</w:t>
            </w:r>
          </w:p>
        </w:tc>
      </w:tr>
      <w:tr w:rsidR="001266F0" w:rsidTr="001266F0">
        <w:trPr>
          <w:trHeight w:val="448"/>
        </w:trPr>
        <w:tc>
          <w:tcPr>
            <w:tcW w:w="9220" w:type="dxa"/>
            <w:gridSpan w:val="3"/>
          </w:tcPr>
          <w:p w:rsidR="001266F0" w:rsidRDefault="001266F0">
            <w:pPr>
              <w:widowControl w:val="0"/>
              <w:tabs>
                <w:tab w:val="left" w:pos="709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</w:p>
        </w:tc>
      </w:tr>
      <w:tr w:rsidR="001266F0" w:rsidTr="001266F0">
        <w:tc>
          <w:tcPr>
            <w:tcW w:w="3080" w:type="dxa"/>
          </w:tcPr>
          <w:p w:rsidR="001266F0" w:rsidRDefault="001266F0">
            <w:pPr>
              <w:ind w:firstLine="709"/>
              <w:jc w:val="both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</w:p>
          <w:p w:rsidR="001266F0" w:rsidRDefault="001B72BF" w:rsidP="001B72BF">
            <w:pPr>
              <w:widowControl w:val="0"/>
              <w:tabs>
                <w:tab w:val="left" w:pos="709"/>
              </w:tabs>
              <w:suppressAutoHyphens/>
              <w:ind w:firstLine="709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="Arial" w:hAnsi="Arial" w:cs="Arial"/>
                <w:b/>
              </w:rPr>
              <w:t>27.02</w:t>
            </w:r>
            <w:r w:rsidR="001266F0">
              <w:rPr>
                <w:rFonts w:ascii="Arial" w:hAnsi="Arial" w:cs="Arial"/>
                <w:b/>
              </w:rPr>
              <w:t>.2018 г.</w:t>
            </w:r>
          </w:p>
        </w:tc>
        <w:tc>
          <w:tcPr>
            <w:tcW w:w="3091" w:type="dxa"/>
          </w:tcPr>
          <w:p w:rsidR="001266F0" w:rsidRDefault="001266F0">
            <w:pPr>
              <w:ind w:firstLine="709"/>
              <w:jc w:val="both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</w:p>
          <w:p w:rsidR="001266F0" w:rsidRDefault="001266F0" w:rsidP="001B72BF">
            <w:pPr>
              <w:widowControl w:val="0"/>
              <w:tabs>
                <w:tab w:val="left" w:pos="709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="Arial" w:hAnsi="Arial" w:cs="Arial"/>
                <w:b/>
              </w:rPr>
              <w:t>п.г.т. Пено</w:t>
            </w:r>
          </w:p>
        </w:tc>
        <w:tc>
          <w:tcPr>
            <w:tcW w:w="3049" w:type="dxa"/>
          </w:tcPr>
          <w:p w:rsidR="001266F0" w:rsidRDefault="001266F0">
            <w:pPr>
              <w:ind w:firstLine="709"/>
              <w:jc w:val="both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</w:p>
          <w:p w:rsidR="001266F0" w:rsidRDefault="001266F0" w:rsidP="001B72BF">
            <w:pPr>
              <w:widowControl w:val="0"/>
              <w:tabs>
                <w:tab w:val="left" w:pos="709"/>
              </w:tabs>
              <w:suppressAutoHyphens/>
              <w:ind w:firstLine="709"/>
              <w:jc w:val="right"/>
              <w:rPr>
                <w:rFonts w:ascii="Arial" w:eastAsia="Lucida Sans Unicode" w:hAnsi="Arial" w:cs="Arial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1B72BF">
              <w:rPr>
                <w:rFonts w:ascii="Arial" w:hAnsi="Arial" w:cs="Arial"/>
                <w:b/>
              </w:rPr>
              <w:t>02</w:t>
            </w:r>
          </w:p>
        </w:tc>
      </w:tr>
      <w:tr w:rsidR="001266F0" w:rsidTr="001266F0">
        <w:tc>
          <w:tcPr>
            <w:tcW w:w="9220" w:type="dxa"/>
            <w:gridSpan w:val="3"/>
          </w:tcPr>
          <w:p w:rsidR="001266F0" w:rsidRDefault="001266F0">
            <w:pPr>
              <w:ind w:firstLine="709"/>
              <w:jc w:val="both"/>
              <w:rPr>
                <w:rFonts w:ascii="Arial" w:eastAsia="Lucida Sans Unicode" w:hAnsi="Arial" w:cs="Arial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  <w:p w:rsidR="001266F0" w:rsidRDefault="001266F0">
            <w:pPr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39AF" w:rsidRDefault="008239AF" w:rsidP="008239AF">
            <w:pPr>
              <w:widowControl w:val="0"/>
              <w:tabs>
                <w:tab w:val="left" w:pos="709"/>
              </w:tabs>
              <w:suppressAutoHyphens/>
              <w:ind w:firstLine="709"/>
              <w:jc w:val="center"/>
              <w:rPr>
                <w:b/>
                <w:sz w:val="28"/>
                <w:szCs w:val="28"/>
              </w:rPr>
            </w:pPr>
            <w:r w:rsidRPr="008239AF">
              <w:rPr>
                <w:b/>
                <w:sz w:val="28"/>
                <w:szCs w:val="28"/>
              </w:rPr>
              <w:t>О профилактике правонарушений и преступлений среди несовершеннолетних</w:t>
            </w:r>
          </w:p>
          <w:p w:rsidR="001266F0" w:rsidRDefault="008239AF" w:rsidP="008239AF">
            <w:pPr>
              <w:widowControl w:val="0"/>
              <w:tabs>
                <w:tab w:val="left" w:pos="709"/>
              </w:tabs>
              <w:suppressAutoHyphens/>
              <w:ind w:firstLine="709"/>
              <w:jc w:val="center"/>
              <w:rPr>
                <w:rFonts w:ascii="Arial" w:eastAsia="Lucida Sans Unicode" w:hAnsi="Arial" w:cs="Arial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8239AF">
              <w:rPr>
                <w:b/>
                <w:sz w:val="28"/>
                <w:szCs w:val="28"/>
              </w:rPr>
              <w:t xml:space="preserve"> за 2017 год</w:t>
            </w:r>
          </w:p>
        </w:tc>
      </w:tr>
    </w:tbl>
    <w:p w:rsidR="001266F0" w:rsidRDefault="001266F0" w:rsidP="001266F0">
      <w:pPr>
        <w:ind w:firstLine="709"/>
        <w:jc w:val="both"/>
        <w:rPr>
          <w:rFonts w:eastAsia="Lucida Sans Unicode" w:cs="Tahoma"/>
          <w:color w:val="00000A"/>
          <w:kern w:val="2"/>
          <w:lang w:eastAsia="zh-CN" w:bidi="hi-IN"/>
        </w:rPr>
      </w:pPr>
    </w:p>
    <w:tbl>
      <w:tblPr>
        <w:tblW w:w="0" w:type="auto"/>
        <w:tblLayout w:type="fixed"/>
        <w:tblLook w:val="04A0"/>
      </w:tblPr>
      <w:tblGrid>
        <w:gridCol w:w="5714"/>
      </w:tblGrid>
      <w:tr w:rsidR="001266F0" w:rsidTr="001266F0">
        <w:tc>
          <w:tcPr>
            <w:tcW w:w="5714" w:type="dxa"/>
            <w:shd w:val="clear" w:color="auto" w:fill="FFFFFF"/>
          </w:tcPr>
          <w:p w:rsidR="001266F0" w:rsidRDefault="001266F0">
            <w:pPr>
              <w:widowControl w:val="0"/>
              <w:tabs>
                <w:tab w:val="left" w:pos="709"/>
              </w:tabs>
              <w:suppressAutoHyphens/>
              <w:spacing w:after="240"/>
              <w:ind w:firstLine="709"/>
              <w:jc w:val="both"/>
              <w:rPr>
                <w:rFonts w:eastAsia="Lucida Sans Unicode" w:cs="Tahoma"/>
                <w:color w:val="00000A"/>
                <w:kern w:val="2"/>
                <w:lang w:eastAsia="zh-CN" w:bidi="hi-IN"/>
              </w:rPr>
            </w:pPr>
          </w:p>
        </w:tc>
      </w:tr>
    </w:tbl>
    <w:p w:rsidR="001266F0" w:rsidRDefault="001266F0" w:rsidP="001266F0">
      <w:pPr>
        <w:spacing w:after="240"/>
        <w:ind w:firstLine="709"/>
        <w:jc w:val="both"/>
        <w:rPr>
          <w:rFonts w:eastAsia="Lucida Sans Unicode" w:cs="Tahoma"/>
          <w:color w:val="00000A"/>
          <w:kern w:val="2"/>
          <w:lang w:eastAsia="zh-CN" w:bidi="hi-IN"/>
        </w:rPr>
      </w:pPr>
    </w:p>
    <w:p w:rsidR="001266F0" w:rsidRPr="008239AF" w:rsidRDefault="001266F0" w:rsidP="001266F0">
      <w:pPr>
        <w:ind w:firstLine="709"/>
        <w:jc w:val="both"/>
      </w:pPr>
    </w:p>
    <w:p w:rsidR="001266F0" w:rsidRPr="008239AF" w:rsidRDefault="001266F0" w:rsidP="001266F0">
      <w:pPr>
        <w:ind w:firstLine="709"/>
        <w:jc w:val="both"/>
      </w:pPr>
      <w:r w:rsidRPr="008239AF">
        <w:t>Заслушав</w:t>
      </w:r>
      <w:r w:rsidR="00D619A8" w:rsidRPr="008239AF">
        <w:t xml:space="preserve"> и обсудив</w:t>
      </w:r>
      <w:r w:rsidRPr="008239AF">
        <w:t xml:space="preserve"> </w:t>
      </w:r>
      <w:r w:rsidR="00D619A8" w:rsidRPr="008239AF">
        <w:t>и</w:t>
      </w:r>
      <w:r w:rsidRPr="008239AF">
        <w:t xml:space="preserve">нформацию </w:t>
      </w:r>
      <w:r w:rsidR="00D619A8" w:rsidRPr="008239AF">
        <w:t xml:space="preserve">председателя </w:t>
      </w:r>
      <w:r w:rsidRPr="008239AF">
        <w:t xml:space="preserve">комиссии по делам несовершеннолетних и защите их прав администрации Пеновского района </w:t>
      </w:r>
      <w:r w:rsidR="00D619A8" w:rsidRPr="008239AF">
        <w:t xml:space="preserve">Л. И. Лукьяновой </w:t>
      </w:r>
      <w:r w:rsidRPr="008239AF">
        <w:t>«О профилактике правонарушений и преступлений</w:t>
      </w:r>
      <w:r w:rsidR="00D619A8" w:rsidRPr="008239AF">
        <w:t xml:space="preserve"> </w:t>
      </w:r>
      <w:r w:rsidRPr="008239AF">
        <w:t>среди несовершеннолетних за 2017 год</w:t>
      </w:r>
      <w:r w:rsidR="008239AF" w:rsidRPr="008239AF">
        <w:t>»</w:t>
      </w:r>
      <w:r w:rsidRPr="008239AF">
        <w:t>,</w:t>
      </w:r>
    </w:p>
    <w:p w:rsidR="001266F0" w:rsidRPr="008239AF" w:rsidRDefault="001266F0" w:rsidP="001266F0">
      <w:pPr>
        <w:ind w:firstLine="709"/>
        <w:jc w:val="both"/>
        <w:rPr>
          <w:rFonts w:eastAsia="Lucida Sans Unicode" w:cs="Tahoma"/>
        </w:rPr>
      </w:pPr>
      <w:r w:rsidRPr="008239AF">
        <w:t xml:space="preserve">                                  </w:t>
      </w:r>
    </w:p>
    <w:p w:rsidR="001266F0" w:rsidRPr="008239AF" w:rsidRDefault="001266F0" w:rsidP="001266F0">
      <w:pPr>
        <w:ind w:firstLine="709"/>
        <w:jc w:val="both"/>
      </w:pPr>
      <w:r w:rsidRPr="008239AF">
        <w:t>Собрание депутатов Пеновского района Тверской области РЕШИЛО:</w:t>
      </w:r>
    </w:p>
    <w:p w:rsidR="001266F0" w:rsidRPr="008239AF" w:rsidRDefault="001266F0" w:rsidP="001266F0">
      <w:pPr>
        <w:ind w:firstLine="709"/>
        <w:jc w:val="both"/>
      </w:pPr>
    </w:p>
    <w:p w:rsidR="00042812" w:rsidRPr="00042812" w:rsidRDefault="008239AF" w:rsidP="00042812">
      <w:pPr>
        <w:widowControl w:val="0"/>
        <w:numPr>
          <w:ilvl w:val="0"/>
          <w:numId w:val="2"/>
        </w:numPr>
        <w:shd w:val="clear" w:color="auto" w:fill="FFFFFF"/>
        <w:tabs>
          <w:tab w:val="clear" w:pos="1459"/>
          <w:tab w:val="num" w:pos="0"/>
          <w:tab w:val="left" w:pos="709"/>
          <w:tab w:val="left" w:pos="1075"/>
        </w:tabs>
        <w:suppressAutoHyphens/>
        <w:autoSpaceDE w:val="0"/>
        <w:autoSpaceDN w:val="0"/>
        <w:adjustRightInd w:val="0"/>
        <w:ind w:left="540" w:firstLine="709"/>
        <w:jc w:val="both"/>
      </w:pPr>
      <w:r w:rsidRPr="008239AF">
        <w:t>Принять и</w:t>
      </w:r>
      <w:r w:rsidR="00D619A8" w:rsidRPr="008239AF">
        <w:t xml:space="preserve">нформацию комиссии по делам несовершеннолетних и защите их прав администрации Пеновского района «О профилактике правонарушений и преступлений среди несовершеннолетних за 2017 год»,  </w:t>
      </w:r>
      <w:r w:rsidR="00D619A8" w:rsidRPr="00042812">
        <w:rPr>
          <w:b/>
          <w:i/>
          <w:spacing w:val="-1"/>
          <w:u w:val="single"/>
        </w:rPr>
        <w:t>К СВЕДЕНИЮ</w:t>
      </w:r>
      <w:r w:rsidR="00D619A8" w:rsidRPr="00042812">
        <w:rPr>
          <w:spacing w:val="-1"/>
        </w:rPr>
        <w:t>, согласно приложению.</w:t>
      </w:r>
    </w:p>
    <w:p w:rsidR="00042812" w:rsidRPr="00042812" w:rsidRDefault="00042812" w:rsidP="00042812">
      <w:pPr>
        <w:widowControl w:val="0"/>
        <w:shd w:val="clear" w:color="auto" w:fill="FFFFFF"/>
        <w:tabs>
          <w:tab w:val="left" w:pos="709"/>
          <w:tab w:val="left" w:pos="1075"/>
        </w:tabs>
        <w:suppressAutoHyphens/>
        <w:autoSpaceDE w:val="0"/>
        <w:autoSpaceDN w:val="0"/>
        <w:adjustRightInd w:val="0"/>
        <w:ind w:left="1249"/>
        <w:jc w:val="both"/>
      </w:pPr>
    </w:p>
    <w:p w:rsidR="001266F0" w:rsidRDefault="001266F0" w:rsidP="00042812">
      <w:pPr>
        <w:widowControl w:val="0"/>
        <w:numPr>
          <w:ilvl w:val="0"/>
          <w:numId w:val="2"/>
        </w:numPr>
        <w:shd w:val="clear" w:color="auto" w:fill="FFFFFF"/>
        <w:tabs>
          <w:tab w:val="clear" w:pos="1459"/>
          <w:tab w:val="num" w:pos="0"/>
          <w:tab w:val="left" w:pos="709"/>
          <w:tab w:val="left" w:pos="1075"/>
        </w:tabs>
        <w:suppressAutoHyphens/>
        <w:autoSpaceDE w:val="0"/>
        <w:autoSpaceDN w:val="0"/>
        <w:adjustRightInd w:val="0"/>
        <w:ind w:left="540" w:firstLine="709"/>
        <w:jc w:val="both"/>
      </w:pPr>
      <w:r>
        <w:t xml:space="preserve">Настоящее решение вступает в силу со дня подписания. </w:t>
      </w:r>
    </w:p>
    <w:p w:rsidR="001266F0" w:rsidRDefault="001266F0" w:rsidP="001266F0">
      <w:pPr>
        <w:ind w:firstLine="709"/>
        <w:jc w:val="both"/>
      </w:pPr>
    </w:p>
    <w:p w:rsidR="001266F0" w:rsidRDefault="001266F0" w:rsidP="001266F0">
      <w:pPr>
        <w:ind w:firstLine="709"/>
        <w:jc w:val="both"/>
      </w:pPr>
    </w:p>
    <w:p w:rsidR="001266F0" w:rsidRDefault="001266F0" w:rsidP="001266F0">
      <w:pPr>
        <w:ind w:firstLine="709"/>
        <w:jc w:val="both"/>
        <w:rPr>
          <w:b/>
        </w:rPr>
      </w:pPr>
    </w:p>
    <w:p w:rsidR="001266F0" w:rsidRDefault="001266F0" w:rsidP="001266F0">
      <w:pPr>
        <w:ind w:firstLine="709"/>
        <w:jc w:val="both"/>
        <w:rPr>
          <w:b/>
        </w:rPr>
      </w:pPr>
    </w:p>
    <w:p w:rsidR="001266F0" w:rsidRDefault="001266F0" w:rsidP="001266F0">
      <w:pPr>
        <w:ind w:firstLine="709"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1266F0" w:rsidRDefault="001266F0" w:rsidP="001266F0">
      <w:pPr>
        <w:ind w:firstLine="709"/>
        <w:jc w:val="both"/>
      </w:pPr>
      <w:r>
        <w:rPr>
          <w:b/>
        </w:rPr>
        <w:t>Пеновского района Тверской области                                    И.П.Степанова</w:t>
      </w:r>
    </w:p>
    <w:p w:rsidR="001266F0" w:rsidRDefault="001266F0" w:rsidP="001266F0">
      <w:pPr>
        <w:ind w:firstLine="709"/>
        <w:jc w:val="both"/>
      </w:pPr>
    </w:p>
    <w:p w:rsidR="001266F0" w:rsidRDefault="001266F0" w:rsidP="001266F0">
      <w:pPr>
        <w:ind w:firstLine="709"/>
        <w:jc w:val="both"/>
        <w:rPr>
          <w:u w:val="single"/>
        </w:rPr>
      </w:pPr>
    </w:p>
    <w:p w:rsidR="001266F0" w:rsidRDefault="001266F0" w:rsidP="001266F0">
      <w:pPr>
        <w:spacing w:after="240"/>
        <w:ind w:firstLine="709"/>
        <w:jc w:val="both"/>
        <w:rPr>
          <w:u w:val="single"/>
        </w:rPr>
      </w:pPr>
    </w:p>
    <w:p w:rsidR="001266F0" w:rsidRDefault="001266F0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266F0" w:rsidRPr="008239AF" w:rsidRDefault="008239AF" w:rsidP="008239AF">
      <w:pPr>
        <w:spacing w:after="240"/>
        <w:ind w:left="5103"/>
        <w:jc w:val="right"/>
      </w:pPr>
      <w:r w:rsidRPr="008239AF">
        <w:lastRenderedPageBreak/>
        <w:t xml:space="preserve">Приложение </w:t>
      </w:r>
    </w:p>
    <w:p w:rsidR="008239AF" w:rsidRPr="008239AF" w:rsidRDefault="008239AF" w:rsidP="008239AF">
      <w:pPr>
        <w:ind w:left="5103"/>
        <w:jc w:val="center"/>
        <w:rPr>
          <w:u w:val="single"/>
        </w:rPr>
      </w:pPr>
      <w:r w:rsidRPr="008239AF">
        <w:t>к решению Собрания депутатов Пеновского района Тверской области «О профилактике правонарушений и преступлений</w:t>
      </w:r>
      <w:r>
        <w:t xml:space="preserve"> </w:t>
      </w:r>
      <w:r w:rsidRPr="008239AF">
        <w:t>среди несовершеннолетних за 2017 год»</w:t>
      </w:r>
    </w:p>
    <w:p w:rsidR="00093E05" w:rsidRDefault="00093E05" w:rsidP="004139DB">
      <w:pPr>
        <w:rPr>
          <w:b/>
          <w:sz w:val="20"/>
          <w:szCs w:val="20"/>
        </w:rPr>
      </w:pPr>
      <w:bookmarkStart w:id="0" w:name="_GoBack"/>
      <w:bookmarkEnd w:id="0"/>
    </w:p>
    <w:p w:rsidR="00093E05" w:rsidRDefault="00093E05" w:rsidP="004139DB">
      <w:pPr>
        <w:rPr>
          <w:b/>
          <w:sz w:val="20"/>
          <w:szCs w:val="20"/>
        </w:rPr>
      </w:pPr>
    </w:p>
    <w:p w:rsidR="00093E05" w:rsidRDefault="00093E05" w:rsidP="004139DB">
      <w:pPr>
        <w:rPr>
          <w:b/>
          <w:sz w:val="20"/>
          <w:szCs w:val="20"/>
        </w:rPr>
      </w:pPr>
    </w:p>
    <w:p w:rsidR="00093E05" w:rsidRDefault="00093E05" w:rsidP="004139DB">
      <w:pPr>
        <w:rPr>
          <w:b/>
          <w:sz w:val="20"/>
          <w:szCs w:val="20"/>
        </w:rPr>
      </w:pPr>
    </w:p>
    <w:p w:rsidR="00CF0F1A" w:rsidRPr="008B252E" w:rsidRDefault="005F2DA4" w:rsidP="007C34E5">
      <w:pPr>
        <w:jc w:val="center"/>
        <w:rPr>
          <w:b/>
          <w:sz w:val="28"/>
          <w:szCs w:val="28"/>
        </w:rPr>
      </w:pPr>
      <w:r w:rsidRPr="008B252E">
        <w:rPr>
          <w:b/>
          <w:sz w:val="28"/>
          <w:szCs w:val="28"/>
        </w:rPr>
        <w:t>ИНФОРМАЦИЯ</w:t>
      </w:r>
    </w:p>
    <w:p w:rsidR="000367C0" w:rsidRDefault="000367C0" w:rsidP="007C34E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</w:t>
      </w:r>
    </w:p>
    <w:p w:rsidR="000367C0" w:rsidRDefault="000367C0" w:rsidP="007C34E5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их прав администрации Пеновского района</w:t>
      </w:r>
    </w:p>
    <w:p w:rsidR="00CF0F1A" w:rsidRDefault="00BC4AB9" w:rsidP="007C34E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F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F0F1A">
        <w:rPr>
          <w:sz w:val="28"/>
          <w:szCs w:val="28"/>
        </w:rPr>
        <w:t>профилактике правонарушений и преступлений</w:t>
      </w:r>
    </w:p>
    <w:p w:rsidR="00CF0F1A" w:rsidRDefault="00CF0F1A" w:rsidP="007C34E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несовершеннолетних</w:t>
      </w:r>
      <w:r w:rsidR="004139DB">
        <w:rPr>
          <w:sz w:val="28"/>
          <w:szCs w:val="28"/>
        </w:rPr>
        <w:t xml:space="preserve"> </w:t>
      </w:r>
      <w:r w:rsidR="00667C5A">
        <w:rPr>
          <w:sz w:val="28"/>
          <w:szCs w:val="28"/>
        </w:rPr>
        <w:t xml:space="preserve">за </w:t>
      </w:r>
      <w:r w:rsidR="006D4C45">
        <w:rPr>
          <w:sz w:val="28"/>
          <w:szCs w:val="28"/>
        </w:rPr>
        <w:t>2017 год</w:t>
      </w:r>
      <w:r>
        <w:rPr>
          <w:sz w:val="28"/>
          <w:szCs w:val="28"/>
        </w:rPr>
        <w:t>».</w:t>
      </w:r>
    </w:p>
    <w:p w:rsidR="007933FC" w:rsidRDefault="007933FC" w:rsidP="007C34E5">
      <w:pPr>
        <w:jc w:val="center"/>
        <w:rPr>
          <w:sz w:val="28"/>
          <w:szCs w:val="28"/>
        </w:rPr>
      </w:pPr>
    </w:p>
    <w:p w:rsidR="007933FC" w:rsidRPr="001B72BF" w:rsidRDefault="007933FC" w:rsidP="007933FC">
      <w:pPr>
        <w:jc w:val="both"/>
      </w:pPr>
    </w:p>
    <w:p w:rsidR="00751541" w:rsidRPr="001B72BF" w:rsidRDefault="007933FC" w:rsidP="00093E05">
      <w:pPr>
        <w:ind w:firstLine="709"/>
        <w:jc w:val="both"/>
      </w:pPr>
      <w:r w:rsidRPr="001B72BF">
        <w:t xml:space="preserve">    </w:t>
      </w:r>
      <w:proofErr w:type="gramStart"/>
      <w:r w:rsidRPr="001B72BF">
        <w:t>Свою работу по профилактике преступлений и правонарушений и безнадзорности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 – педагогической реабилитации несовершеннолетних, находящихся в социально опасном положении, выявлению</w:t>
      </w:r>
      <w:r w:rsidR="00751541" w:rsidRPr="001B72BF">
        <w:t>,</w:t>
      </w:r>
      <w:r w:rsidRPr="001B72BF">
        <w:t xml:space="preserve"> </w:t>
      </w:r>
      <w:r w:rsidR="008B03EB" w:rsidRPr="001B72BF">
        <w:t>пресечению случаев вовлечения несовершеннолетних в совершение преступлений и антиобщественных действий, комиссия по делам несовершеннолетних и защите их прав администрации Пеновского района проводит в соответствии с</w:t>
      </w:r>
      <w:proofErr w:type="gramEnd"/>
      <w:r w:rsidR="008B03EB" w:rsidRPr="001B72BF">
        <w:t xml:space="preserve"> нормативными документами, </w:t>
      </w:r>
      <w:proofErr w:type="gramStart"/>
      <w:r w:rsidR="008B03EB" w:rsidRPr="001B72BF">
        <w:t>регламентирующих</w:t>
      </w:r>
      <w:proofErr w:type="gramEnd"/>
      <w:r w:rsidR="008B03EB" w:rsidRPr="001B72BF">
        <w:t xml:space="preserve"> деятельность КДН и ЗП и во взаимодействии с другими субъектами профилактики.  </w:t>
      </w:r>
    </w:p>
    <w:p w:rsidR="00751541" w:rsidRPr="001B72BF" w:rsidRDefault="00751541" w:rsidP="00093E05">
      <w:pPr>
        <w:ind w:firstLine="709"/>
        <w:jc w:val="both"/>
      </w:pPr>
      <w:r w:rsidRPr="001B72BF">
        <w:t xml:space="preserve"> Выбор форм координационной деяте</w:t>
      </w:r>
      <w:r w:rsidR="00511316" w:rsidRPr="001B72BF">
        <w:t xml:space="preserve">льности определяется комиссией </w:t>
      </w:r>
      <w:r w:rsidRPr="001B72BF">
        <w:t>исходя из конкретной обстановки. Основной формой работы комиссий являются заседания, в ходе которых вырабатываются и согласовываются решения по вопросам взаимодействия субъектов системы профилактики, а также осуществляется последующий контроль исполнения поручени</w:t>
      </w:r>
      <w:r w:rsidR="00511316" w:rsidRPr="001B72BF">
        <w:t xml:space="preserve">й </w:t>
      </w:r>
      <w:r w:rsidRPr="001B72BF">
        <w:t xml:space="preserve">  председателя комиссии</w:t>
      </w:r>
      <w:r w:rsidR="00511316" w:rsidRPr="001B72BF">
        <w:t xml:space="preserve">. </w:t>
      </w:r>
      <w:r w:rsidRPr="001B72BF">
        <w:t>Результаты за</w:t>
      </w:r>
      <w:r w:rsidR="00511316" w:rsidRPr="001B72BF">
        <w:t>седаний</w:t>
      </w:r>
      <w:r w:rsidRPr="001B72BF">
        <w:t xml:space="preserve"> комисси</w:t>
      </w:r>
      <w:r w:rsidR="00511316" w:rsidRPr="001B72BF">
        <w:t>и</w:t>
      </w:r>
      <w:r w:rsidRPr="001B72BF">
        <w:t xml:space="preserve"> фиксируются в форме постановлений, обязательных для исполнения субъектами системы профилактики, осуществляющими деятельность на территории соответствующих муниципальных образований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В 2017 году проведено 28 заседаний комиссии по делам несовершеннолетних и защите их прав, из них – 4 выездных расширенных.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  Рассмотрено 49 административных материалов, из них: 45 материалов по ст. 5.35 ч. 1 </w:t>
      </w:r>
      <w:proofErr w:type="spellStart"/>
      <w:r w:rsidRPr="001B72BF">
        <w:t>КоАП</w:t>
      </w:r>
      <w:proofErr w:type="spellEnd"/>
      <w:r w:rsidRPr="001B72BF">
        <w:t xml:space="preserve"> РФ на родителей, ненадлежащим образом выполняющих свои родительские обязанности по содержанию, воспитанию и обучению, 4 материала на несовершеннолетних правонарушителей, из них 3 – по ст. 20.21 </w:t>
      </w:r>
      <w:proofErr w:type="spellStart"/>
      <w:r w:rsidRPr="001B72BF">
        <w:t>КоАП</w:t>
      </w:r>
      <w:proofErr w:type="spellEnd"/>
      <w:r w:rsidRPr="001B72BF">
        <w:t xml:space="preserve"> РФ, 1 – по ст. 20.20 ч. 1 </w:t>
      </w:r>
      <w:proofErr w:type="spellStart"/>
      <w:r w:rsidRPr="001B72BF">
        <w:t>КоАП</w:t>
      </w:r>
      <w:proofErr w:type="spellEnd"/>
      <w:r w:rsidRPr="001B72BF">
        <w:t xml:space="preserve"> РФ.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t xml:space="preserve">    2 административных материала по ст. 5.35 ч. 1 </w:t>
      </w:r>
      <w:proofErr w:type="spellStart"/>
      <w:r w:rsidRPr="001B72BF">
        <w:t>КоАП</w:t>
      </w:r>
      <w:proofErr w:type="spellEnd"/>
      <w:r w:rsidRPr="001B72BF">
        <w:t xml:space="preserve"> РФ были возвращены в Пеновский ПП </w:t>
      </w:r>
      <w:r w:rsidRPr="001B72BF">
        <w:rPr>
          <w:rFonts w:eastAsia="Calibri"/>
          <w:lang w:eastAsia="en-US"/>
        </w:rPr>
        <w:t xml:space="preserve">вследствие неполноты предоставленных материалов, доказательств вины граждан для привлечения их к ответу на основании ст. 5.35 ч. 1 </w:t>
      </w:r>
      <w:proofErr w:type="spellStart"/>
      <w:r w:rsidRPr="001B72BF">
        <w:rPr>
          <w:rFonts w:eastAsia="Calibri"/>
          <w:lang w:eastAsia="en-US"/>
        </w:rPr>
        <w:t>КоАП</w:t>
      </w:r>
      <w:proofErr w:type="spellEnd"/>
      <w:r w:rsidRPr="001B72BF">
        <w:rPr>
          <w:rFonts w:eastAsia="Calibri"/>
          <w:lang w:eastAsia="en-US"/>
        </w:rPr>
        <w:t xml:space="preserve"> РФ. 1 административный материал </w:t>
      </w:r>
      <w:r w:rsidRPr="001B72BF">
        <w:t xml:space="preserve">по ст. 20.21 </w:t>
      </w:r>
      <w:proofErr w:type="spellStart"/>
      <w:r w:rsidRPr="001B72BF">
        <w:t>КоАП</w:t>
      </w:r>
      <w:proofErr w:type="spellEnd"/>
      <w:r w:rsidRPr="001B72BF">
        <w:t xml:space="preserve"> РФ прекращен за отсутствием состава административного правонарушения.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 4 протокола по ст. 5.35 ч. 1 </w:t>
      </w:r>
      <w:proofErr w:type="spellStart"/>
      <w:r w:rsidRPr="001B72BF">
        <w:t>КоАП</w:t>
      </w:r>
      <w:proofErr w:type="spellEnd"/>
      <w:r w:rsidRPr="001B72BF">
        <w:t xml:space="preserve"> РФ составлены членами КДН и ЗП.</w:t>
      </w:r>
    </w:p>
    <w:p w:rsidR="008B03EB" w:rsidRPr="001B72BF" w:rsidRDefault="008B03EB" w:rsidP="00093E05">
      <w:pPr>
        <w:pStyle w:val="a3"/>
        <w:spacing w:after="0"/>
        <w:ind w:right="60" w:firstLine="709"/>
        <w:jc w:val="both"/>
      </w:pPr>
      <w:r w:rsidRPr="001B72BF">
        <w:t xml:space="preserve">   По результатам рассмотрения было вынесено 12 предупреждений, и наложено 33 административных штрафа на сумму 5200 рублей, оплачено 32 штрафа на сумму 5000 рублей.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t xml:space="preserve">    Кроме административных материалов на заседаниях КДН и ЗП было рассмотрено 5 материалов проверки на 11 подростков за совершение административного правонарушения до достижения возраста, с которого наступает административная ответственность, и 4 постановления об отказе в возбуждении уголовного дела в отношении 5 подростков. По результатам рассмотрения 11 подростков были поставлены на профилактический учет КДН и ЗП, в отношении одного несовершеннолетнего ограничились проведением профилактической беседы на основании ФЗ №120 «</w:t>
      </w:r>
      <w:r w:rsidRPr="001B72BF">
        <w:rPr>
          <w:rFonts w:eastAsia="Calibri"/>
          <w:lang w:eastAsia="en-US"/>
        </w:rPr>
        <w:t>Об основах системы профилактики безнадзорности и правонарушений несовершеннолетних». В отношении 1 подростка материал был прекращен, так как был протест прокуратуры на решение, принятое сотрудниками полиции.</w:t>
      </w:r>
    </w:p>
    <w:p w:rsidR="008B03EB" w:rsidRPr="001B72BF" w:rsidRDefault="008B03EB" w:rsidP="00093E05">
      <w:pPr>
        <w:pStyle w:val="a3"/>
        <w:spacing w:after="0"/>
        <w:ind w:right="60" w:firstLine="709"/>
        <w:jc w:val="both"/>
      </w:pPr>
      <w:r w:rsidRPr="001B72BF">
        <w:t xml:space="preserve">    В Пеновский пункт полиции в связи с нарушением законодательства было направлено представление.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В связи с ростом правонарушений, совершенных учащимися МБОУ «ПСОШ» на заседании КДН и ЗП был заслушан отчет отдела образования «Анализ правонарушений и преступлений, совершенных учащимися образовательных организаций. Проблемы и пути решения».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  На заседании комиссии ежеквартально о проводимой профилактической работе по профилактике преступлений и правонарушений среди несовершеннолетних  отчитывались и.о. инспектора ПДН и ответственный секретарь КДН и ЗП, также на заседаниях рассматриваются </w:t>
      </w:r>
      <w:r w:rsidRPr="001B72BF">
        <w:rPr>
          <w:rFonts w:eastAsia="Calibri"/>
          <w:lang w:eastAsia="en-US"/>
        </w:rPr>
        <w:t>Постановления МКДН и ЗП при Правительстве Тверской области.</w:t>
      </w:r>
    </w:p>
    <w:p w:rsidR="008B03EB" w:rsidRPr="001B72BF" w:rsidRDefault="008B03EB" w:rsidP="00093E05">
      <w:pPr>
        <w:ind w:firstLine="709"/>
        <w:jc w:val="both"/>
      </w:pPr>
      <w:r w:rsidRPr="001B72BF">
        <w:rPr>
          <w:rFonts w:eastAsia="Calibri"/>
          <w:lang w:eastAsia="en-US"/>
        </w:rPr>
        <w:t xml:space="preserve">    </w:t>
      </w:r>
      <w:r w:rsidRPr="001B72BF">
        <w:t xml:space="preserve">Особое внимание в 2017 году на заседаниях КДН и ЗП было уделено вопросам ранней профилактики. 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  Были рассмотрены вопросы: 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t>- «</w:t>
      </w:r>
      <w:r w:rsidRPr="001B72BF">
        <w:rPr>
          <w:rFonts w:eastAsia="Calibri"/>
          <w:lang w:eastAsia="en-US"/>
        </w:rPr>
        <w:t>О работе дошкольных учреждений по раннему выявлению семейного неблагополучия»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>- «О работе образовательных учреждений по раннему выявлению семейного неблагополучия, проблемы, пути, решения».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>- «О проводимой профилактической работе с учащимися, систематически пропускающими занятия по неуважительным причинам».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>- Информация ОДКМС «Об организации досуга детей и подростков, их занятости в самодеятельных коллективах художественного творчества, спортивных секциях, как эффективная форма профилактики правонарушений и безнадзорности несовершеннолетних».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>- Информации «</w:t>
      </w:r>
      <w:r w:rsidRPr="001B72BF">
        <w:t xml:space="preserve">О результатах работы Советов </w:t>
      </w:r>
      <w:r w:rsidRPr="001B72BF">
        <w:rPr>
          <w:rFonts w:eastAsia="Calibri"/>
        </w:rPr>
        <w:t xml:space="preserve">профилактики </w:t>
      </w:r>
      <w:r w:rsidRPr="001B72BF">
        <w:t>образовательных организаций по</w:t>
      </w:r>
      <w:r w:rsidRPr="001B72BF">
        <w:rPr>
          <w:rFonts w:eastAsia="Calibri"/>
        </w:rPr>
        <w:t xml:space="preserve"> профилактике правонарушений и преступлений обучающихся».</w:t>
      </w:r>
    </w:p>
    <w:p w:rsidR="008B03EB" w:rsidRPr="001B72BF" w:rsidRDefault="008B03EB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</w:t>
      </w:r>
      <w:r w:rsidRPr="001B72BF">
        <w:t xml:space="preserve">Совместно с ПДН, ГБУ «КЦСОН», ГКУ «ЦСПН»  и социальным педагогом МБОУ «ПСОШ» проверялись семьи и подростки по месту жительства. 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  На 27.12.2017 года проведен 61 рейд, во время </w:t>
      </w:r>
      <w:proofErr w:type="gramStart"/>
      <w:r w:rsidRPr="001B72BF">
        <w:t>которых</w:t>
      </w:r>
      <w:proofErr w:type="gramEnd"/>
      <w:r w:rsidRPr="001B72BF">
        <w:t xml:space="preserve"> посещены все семьи, стоящие на профилактическом учете КДН и ПДН, некоторые семьи проверялись еженедельно, всего 177 семьи. 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  В новогодние и майские праздники по утвержденному графику практически ежедневно осуществлялись выезды в семьи, состоящие на профилактическом учете.</w:t>
      </w:r>
    </w:p>
    <w:p w:rsidR="008B03EB" w:rsidRPr="001B72BF" w:rsidRDefault="008B03EB" w:rsidP="00093E05">
      <w:pPr>
        <w:ind w:firstLine="709"/>
        <w:jc w:val="both"/>
      </w:pPr>
      <w:r w:rsidRPr="001B72BF">
        <w:t xml:space="preserve">    </w:t>
      </w:r>
      <w:proofErr w:type="gramStart"/>
      <w:r w:rsidRPr="001B72BF">
        <w:t>На заседаниях комиссии в декабре 2017 года с целью обеспечения безопасности в дни новогодних каникул детей, воспитывающихся в семьях, находящихся в социально – опасном положении утверждены графики совместных рейдов по проверке семей, состоящих на учете в КДН и ЗП, ПДН, ГКУ «ЦСПН», ГБУ «КЦСОН»</w:t>
      </w:r>
      <w:r w:rsidR="00511316" w:rsidRPr="001B72BF">
        <w:t xml:space="preserve"> двух </w:t>
      </w:r>
      <w:r w:rsidRPr="001B72BF">
        <w:t xml:space="preserve"> этапов (20.12.2017 г. – 30.12.2017 г., 31.12.2017 г. – 09.01.2018 г.).</w:t>
      </w:r>
      <w:proofErr w:type="gramEnd"/>
    </w:p>
    <w:p w:rsidR="00AF1F48" w:rsidRPr="001B72BF" w:rsidRDefault="00AF1F48" w:rsidP="00093E05">
      <w:pPr>
        <w:ind w:firstLine="709"/>
        <w:jc w:val="both"/>
      </w:pPr>
      <w:r w:rsidRPr="001B72BF">
        <w:t xml:space="preserve">    В 2017 году подростками в районе совершено 5 преступлений (АППГ – 2).</w:t>
      </w:r>
    </w:p>
    <w:p w:rsidR="00AF1F48" w:rsidRPr="001B72BF" w:rsidRDefault="00AF1F48" w:rsidP="00093E05">
      <w:pPr>
        <w:ind w:firstLine="709"/>
        <w:jc w:val="both"/>
      </w:pPr>
      <w:r w:rsidRPr="001B72BF">
        <w:t xml:space="preserve">    15.01.2017 года в дневное время за сутки до своего совер</w:t>
      </w:r>
      <w:r w:rsidR="00DB74F0" w:rsidRPr="001B72BF">
        <w:t xml:space="preserve">шеннолетия несовершеннолетний </w:t>
      </w:r>
      <w:r w:rsidRPr="001B72BF">
        <w:t>совершил кражу 54 тысяч рублей из оставленного открытым автомобиля. Подросток осужден к реальной мере наказания.</w:t>
      </w:r>
    </w:p>
    <w:p w:rsidR="00AF1F48" w:rsidRPr="001B72BF" w:rsidRDefault="00AF1F48" w:rsidP="00093E05">
      <w:pPr>
        <w:ind w:firstLine="709"/>
        <w:jc w:val="both"/>
      </w:pPr>
      <w:r w:rsidRPr="001B72BF">
        <w:t xml:space="preserve">    24.08.2017 года несовершеннолетний, </w:t>
      </w:r>
      <w:r w:rsidR="00C478ED" w:rsidRPr="001B72BF">
        <w:t xml:space="preserve">учащийся 8Б класса МБОУ «ПСОШ» в дневное время в группе с 3 несовершеннолетними, не достигшими возраста уголовной ответственности, учащимися МБОУ «ПСОШ», совершил 2 кражи чужого имущества с незаконным проникновением в жилище, всего было похищено чужого имущества </w:t>
      </w:r>
      <w:r w:rsidR="004E1545" w:rsidRPr="001B72BF">
        <w:t xml:space="preserve">на сумму 1632 рубля 30 коп. В отношении </w:t>
      </w:r>
      <w:proofErr w:type="spellStart"/>
      <w:r w:rsidR="004E1545" w:rsidRPr="001B72BF">
        <w:t>несубъектов</w:t>
      </w:r>
      <w:proofErr w:type="spellEnd"/>
      <w:r w:rsidR="004E1545" w:rsidRPr="001B72BF">
        <w:t xml:space="preserve"> отказано  </w:t>
      </w:r>
      <w:r w:rsidR="001678B1" w:rsidRPr="001B72BF">
        <w:t xml:space="preserve">в </w:t>
      </w:r>
      <w:r w:rsidR="004E1545" w:rsidRPr="001B72BF">
        <w:t xml:space="preserve">возбуждении уголовного дела с передачей материала в КДН и ЗП. В отношении </w:t>
      </w:r>
      <w:r w:rsidR="00DB74F0" w:rsidRPr="001B72BF">
        <w:t xml:space="preserve">несовершеннолетнего </w:t>
      </w:r>
      <w:r w:rsidR="004E1545" w:rsidRPr="001B72BF">
        <w:t xml:space="preserve">состоялся суд, несовершеннолетний был признан виновным. К нему применены принудительные меры воспитательного воздействия, подросток передан под надзор родителей, ему запрещено находиться вне места жительства </w:t>
      </w:r>
      <w:r w:rsidR="009C19C8" w:rsidRPr="001B72BF">
        <w:t>и контроля родителей в период времени с 20.00 до 07.00 на срок 6 месяцев.</w:t>
      </w:r>
    </w:p>
    <w:p w:rsidR="00D53A18" w:rsidRPr="001B72BF" w:rsidRDefault="00D53A18" w:rsidP="00093E05">
      <w:pPr>
        <w:ind w:firstLine="709"/>
        <w:jc w:val="both"/>
      </w:pPr>
      <w:r w:rsidRPr="001B72BF">
        <w:t xml:space="preserve">    29.</w:t>
      </w:r>
      <w:r w:rsidR="00DB74F0" w:rsidRPr="001B72BF">
        <w:t xml:space="preserve">08.2017 года несовершеннолетний, </w:t>
      </w:r>
      <w:proofErr w:type="spellStart"/>
      <w:r w:rsidRPr="001B72BF">
        <w:t>прож</w:t>
      </w:r>
      <w:proofErr w:type="spellEnd"/>
      <w:r w:rsidRPr="001B72BF">
        <w:t xml:space="preserve">. д. </w:t>
      </w:r>
      <w:proofErr w:type="spellStart"/>
      <w:r w:rsidRPr="001B72BF">
        <w:t>Макеево</w:t>
      </w:r>
      <w:proofErr w:type="spellEnd"/>
      <w:r w:rsidRPr="001B72BF">
        <w:t xml:space="preserve"> З</w:t>
      </w:r>
      <w:r w:rsidR="0041505D" w:rsidRPr="001B72BF">
        <w:t>.</w:t>
      </w:r>
      <w:r w:rsidRPr="001B72BF">
        <w:t xml:space="preserve"> – Двинского района, находясь проездом на территории наше</w:t>
      </w:r>
      <w:r w:rsidR="00634BE7" w:rsidRPr="001B72BF">
        <w:t xml:space="preserve">го района, в группе </w:t>
      </w:r>
      <w:proofErr w:type="gramStart"/>
      <w:r w:rsidR="00634BE7" w:rsidRPr="001B72BF">
        <w:t>со</w:t>
      </w:r>
      <w:proofErr w:type="gramEnd"/>
      <w:r w:rsidR="00634BE7" w:rsidRPr="001B72BF">
        <w:t xml:space="preserve"> взрослым </w:t>
      </w:r>
      <w:r w:rsidRPr="001B72BF">
        <w:t xml:space="preserve">совершил кражу 2 велосипедов, оставленных без присмотра возле кинотеатра «Чайка» п. Пено ул. Советской. </w:t>
      </w:r>
      <w:r w:rsidR="0041505D" w:rsidRPr="001B72BF">
        <w:t>Возвращаясь</w:t>
      </w:r>
      <w:r w:rsidR="00554721" w:rsidRPr="001B72BF">
        <w:t xml:space="preserve"> в З. Двину, </w:t>
      </w:r>
      <w:r w:rsidR="00DB74F0" w:rsidRPr="001B72BF">
        <w:t xml:space="preserve">несовершеннолетний </w:t>
      </w:r>
      <w:r w:rsidR="00554721" w:rsidRPr="001B72BF">
        <w:t>возл</w:t>
      </w:r>
      <w:r w:rsidR="0041505D" w:rsidRPr="001B72BF">
        <w:t xml:space="preserve">е д. </w:t>
      </w:r>
      <w:proofErr w:type="spellStart"/>
      <w:r w:rsidR="0041505D" w:rsidRPr="001B72BF">
        <w:t>Щеверево</w:t>
      </w:r>
      <w:proofErr w:type="spellEnd"/>
      <w:r w:rsidR="0041505D" w:rsidRPr="001B72BF">
        <w:t xml:space="preserve"> Пеновского района, увидев автомашину, оставленную без присмотра и с ключами в</w:t>
      </w:r>
      <w:r w:rsidR="00634BE7" w:rsidRPr="001B72BF">
        <w:t xml:space="preserve"> замке зажигания, совершил кражу </w:t>
      </w:r>
      <w:r w:rsidR="0041505D" w:rsidRPr="001B72BF">
        <w:t>автомобиля.</w:t>
      </w:r>
    </w:p>
    <w:p w:rsidR="00BD156F" w:rsidRPr="001B72BF" w:rsidRDefault="00BD156F" w:rsidP="00093E05">
      <w:pPr>
        <w:ind w:firstLine="709"/>
        <w:jc w:val="both"/>
      </w:pPr>
      <w:r w:rsidRPr="001B72BF">
        <w:t xml:space="preserve">    Все преступления имущественного характера, </w:t>
      </w:r>
      <w:r w:rsidR="000D11E4" w:rsidRPr="001B72BF">
        <w:t xml:space="preserve">все совершены в дневное время и в трезвом виде. Один участник преступления проживал в многодетной и малообеспеченной семье, отец с семьей не проживал, участия в воспитании сына не принимал. </w:t>
      </w:r>
      <w:r w:rsidR="003A2B89" w:rsidRPr="001B72BF">
        <w:t>Еще один подросток проживает с матерью, которая является одиночкой, у мальчика 8 вид развития, семья также считается малообеспеченной. Один подросток также воспитывается в неполной, многодетной, малообеспеченной семье.</w:t>
      </w:r>
    </w:p>
    <w:p w:rsidR="003A2B89" w:rsidRPr="001B72BF" w:rsidRDefault="003A2B89" w:rsidP="00093E05">
      <w:pPr>
        <w:ind w:firstLine="709"/>
        <w:jc w:val="both"/>
      </w:pPr>
      <w:r w:rsidRPr="001B72BF">
        <w:t xml:space="preserve">    4 преступления </w:t>
      </w:r>
      <w:r w:rsidR="00C046E7" w:rsidRPr="001B72BF">
        <w:t xml:space="preserve">совершены в группе, </w:t>
      </w:r>
      <w:r w:rsidR="005E4631" w:rsidRPr="001B72BF">
        <w:t xml:space="preserve">из них 2 – в группе </w:t>
      </w:r>
      <w:proofErr w:type="gramStart"/>
      <w:r w:rsidR="005E4631" w:rsidRPr="001B72BF">
        <w:t>со</w:t>
      </w:r>
      <w:proofErr w:type="gramEnd"/>
      <w:r w:rsidR="005E4631" w:rsidRPr="001B72BF">
        <w:t xml:space="preserve"> взрослым</w:t>
      </w:r>
      <w:r w:rsidR="00C046E7" w:rsidRPr="001B72BF">
        <w:t xml:space="preserve">. В совершении преступлений принимали участие 6 несовершеннолетних, из них 3 – </w:t>
      </w:r>
      <w:proofErr w:type="spellStart"/>
      <w:r w:rsidR="00C046E7" w:rsidRPr="001B72BF">
        <w:t>несубъекты</w:t>
      </w:r>
      <w:proofErr w:type="spellEnd"/>
      <w:r w:rsidR="00C046E7" w:rsidRPr="001B72BF">
        <w:t>.</w:t>
      </w:r>
    </w:p>
    <w:p w:rsidR="00C046E7" w:rsidRPr="001B72BF" w:rsidRDefault="00C046E7" w:rsidP="00093E05">
      <w:pPr>
        <w:ind w:firstLine="709"/>
        <w:jc w:val="both"/>
      </w:pPr>
      <w:r w:rsidRPr="001B72BF">
        <w:t xml:space="preserve">    В 2017 году 5 </w:t>
      </w:r>
      <w:proofErr w:type="spellStart"/>
      <w:r w:rsidRPr="001B72BF">
        <w:t>несубъект</w:t>
      </w:r>
      <w:r w:rsidR="005E4631" w:rsidRPr="001B72BF">
        <w:t>ов</w:t>
      </w:r>
      <w:proofErr w:type="spellEnd"/>
      <w:r w:rsidR="005E4631" w:rsidRPr="001B72BF">
        <w:t xml:space="preserve"> совершили </w:t>
      </w:r>
      <w:r w:rsidRPr="001B72BF">
        <w:t xml:space="preserve">4 общественно – </w:t>
      </w:r>
      <w:proofErr w:type="gramStart"/>
      <w:r w:rsidRPr="001B72BF">
        <w:t>опасных</w:t>
      </w:r>
      <w:proofErr w:type="gramEnd"/>
      <w:r w:rsidRPr="001B72BF">
        <w:t xml:space="preserve"> деяния. Все подростки из малообеспеченных, либо многодетных семей. Один несовершеннолетний проживает в приемной семье, требуется помощь психиатра.</w:t>
      </w:r>
    </w:p>
    <w:p w:rsidR="00C046E7" w:rsidRPr="001B72BF" w:rsidRDefault="00C046E7" w:rsidP="00093E05">
      <w:pPr>
        <w:ind w:firstLine="709"/>
        <w:jc w:val="both"/>
      </w:pPr>
      <w:r w:rsidRPr="001B72BF">
        <w:t xml:space="preserve">    В связи с ростом преступности среди несовершеннолетних в сентябре 2017 года был утвержден План дополнительных мероприятий  </w:t>
      </w:r>
      <w:r w:rsidR="00221912" w:rsidRPr="001B72BF">
        <w:t>направленных на профилактику безнадзорности, правонарушений и преступлений, защиту интересов несовершеннолетних.</w:t>
      </w:r>
    </w:p>
    <w:p w:rsidR="00B670FC" w:rsidRPr="001B72BF" w:rsidRDefault="00B670FC" w:rsidP="00093E05">
      <w:pPr>
        <w:ind w:firstLine="709"/>
        <w:jc w:val="both"/>
      </w:pPr>
      <w:r w:rsidRPr="001B72BF">
        <w:rPr>
          <w:rFonts w:eastAsia="Calibri"/>
          <w:lang w:eastAsia="en-US"/>
        </w:rPr>
        <w:t xml:space="preserve">    </w:t>
      </w:r>
      <w:r w:rsidRPr="001B72BF">
        <w:t xml:space="preserve">Члены КДН и ЗП принимают участие в работе Совета профилактики в МБОУ «Пеновская средняя школа», проведены индивидуальные профилактические беседы с состоящими на </w:t>
      </w:r>
      <w:proofErr w:type="spellStart"/>
      <w:r w:rsidRPr="001B72BF">
        <w:t>внутришкольном</w:t>
      </w:r>
      <w:proofErr w:type="spellEnd"/>
      <w:r w:rsidRPr="001B72BF">
        <w:t xml:space="preserve"> учете подростками.  </w:t>
      </w:r>
    </w:p>
    <w:p w:rsidR="00B670FC" w:rsidRPr="001B72BF" w:rsidRDefault="00B670FC" w:rsidP="00093E05">
      <w:pPr>
        <w:ind w:firstLine="709"/>
        <w:jc w:val="both"/>
      </w:pPr>
      <w:r w:rsidRPr="001B72BF">
        <w:t xml:space="preserve">    В районной газете «Звезда» опубликованы 3 статьи профилактической направленности «За</w:t>
      </w:r>
      <w:r w:rsidR="004E4ACB" w:rsidRPr="001B72BF">
        <w:t>щищая права несовер</w:t>
      </w:r>
      <w:r w:rsidR="00F1670B" w:rsidRPr="001B72BF">
        <w:t>шеннолетних», «Недетское время», «К родителям, не думающим о детях».</w:t>
      </w:r>
    </w:p>
    <w:p w:rsidR="00B670FC" w:rsidRPr="001B72BF" w:rsidRDefault="00B670FC" w:rsidP="00093E05">
      <w:pPr>
        <w:ind w:firstLine="709"/>
        <w:jc w:val="both"/>
      </w:pPr>
      <w:r w:rsidRPr="001B72BF">
        <w:t xml:space="preserve">    22.03.2017 года на базе МБОУ «ПСОШ» совместно с КДН и ЗП был проведен районный круглый стол «Раннее выявление детского и семейного неблагополучия. Опыт, проблемы, пути решения».</w:t>
      </w:r>
    </w:p>
    <w:p w:rsidR="00B670FC" w:rsidRPr="001B72BF" w:rsidRDefault="00B670FC" w:rsidP="00093E05">
      <w:pPr>
        <w:ind w:firstLine="709"/>
        <w:jc w:val="both"/>
      </w:pPr>
      <w:r w:rsidRPr="001B72BF">
        <w:t xml:space="preserve">    </w:t>
      </w:r>
      <w:proofErr w:type="gramStart"/>
      <w:r w:rsidRPr="001B72BF">
        <w:t xml:space="preserve">29.03.2017 года членом КДН и ЗП, внештатным сотрудником полиции по линии несовершеннолетних в ГБУ «КЦСОН» была проведена профилактическая беседа «Административная ответственность родителей» с родителями, состоящими на профилактическим учете в КДН и ЗП, вручены памятки со ст. 5.35 ч. 1, ч. 2; ст. 20.22 </w:t>
      </w:r>
      <w:proofErr w:type="spellStart"/>
      <w:r w:rsidRPr="001B72BF">
        <w:t>КоАП</w:t>
      </w:r>
      <w:proofErr w:type="spellEnd"/>
      <w:r w:rsidRPr="001B72BF">
        <w:t xml:space="preserve"> РФ; ст. 55 Закона Тверской области «Об административных правонарушениях».</w:t>
      </w:r>
      <w:proofErr w:type="gramEnd"/>
    </w:p>
    <w:p w:rsidR="00ED5F9B" w:rsidRPr="001B72BF" w:rsidRDefault="005D5369" w:rsidP="00093E05">
      <w:pPr>
        <w:ind w:firstLine="709"/>
        <w:jc w:val="both"/>
      </w:pPr>
      <w:r w:rsidRPr="001B72BF">
        <w:t xml:space="preserve">    Члены КДН и ЗП принимают участие в профилактике наркомании, токсикомании среди подростков.</w:t>
      </w:r>
    </w:p>
    <w:p w:rsidR="00A95C1A" w:rsidRPr="001B72BF" w:rsidRDefault="00ED5F9B" w:rsidP="00093E05">
      <w:pPr>
        <w:ind w:firstLine="709"/>
        <w:jc w:val="both"/>
      </w:pPr>
      <w:r w:rsidRPr="001B72BF">
        <w:t xml:space="preserve">    </w:t>
      </w:r>
      <w:r w:rsidR="00B723BA" w:rsidRPr="001B72BF">
        <w:rPr>
          <w:rFonts w:eastAsia="Calibri"/>
          <w:lang w:eastAsia="en-US"/>
        </w:rPr>
        <w:t>В школах Пеновского района проводились профилактические беседы:  в МБОУ «ПСОШ» в 5 «Б» классе проведена профилактическая бе</w:t>
      </w:r>
      <w:r w:rsidR="004E4ACB" w:rsidRPr="001B72BF">
        <w:rPr>
          <w:rFonts w:eastAsia="Calibri"/>
          <w:lang w:eastAsia="en-US"/>
        </w:rPr>
        <w:t xml:space="preserve">седа на тему «Я выбираю жизнь». </w:t>
      </w:r>
      <w:r w:rsidRPr="001B72BF">
        <w:t xml:space="preserve">В МБОУ ПСОШ в 7А, 7Б классах проведены профилактические беседы «Осторожно! Курительные смеси!» </w:t>
      </w:r>
      <w:r w:rsidR="000D40D4" w:rsidRPr="001B72BF">
        <w:rPr>
          <w:rFonts w:eastAsia="Calibri"/>
          <w:lang w:eastAsia="en-US"/>
        </w:rPr>
        <w:t xml:space="preserve">В </w:t>
      </w:r>
      <w:proofErr w:type="spellStart"/>
      <w:r w:rsidR="000D40D4" w:rsidRPr="001B72BF">
        <w:rPr>
          <w:rFonts w:eastAsia="Calibri"/>
          <w:lang w:eastAsia="en-US"/>
        </w:rPr>
        <w:t>Пеновской</w:t>
      </w:r>
      <w:proofErr w:type="spellEnd"/>
      <w:r w:rsidR="000D40D4" w:rsidRPr="001B72BF">
        <w:rPr>
          <w:rFonts w:eastAsia="Calibri"/>
          <w:lang w:eastAsia="en-US"/>
        </w:rPr>
        <w:t xml:space="preserve"> средней школе проведена 1 беседа в 7 «А» классе «Об административной и уголовной ответственности за употребление наркотических, токсических веществ, а также за употребление спиртных напитков». </w:t>
      </w:r>
      <w:r w:rsidR="004E4ACB" w:rsidRPr="001B72BF">
        <w:rPr>
          <w:rFonts w:eastAsia="Calibri"/>
          <w:lang w:eastAsia="en-US"/>
        </w:rPr>
        <w:t>С</w:t>
      </w:r>
      <w:r w:rsidR="00B723BA" w:rsidRPr="001B72BF">
        <w:rPr>
          <w:rFonts w:eastAsia="Calibri"/>
          <w:lang w:eastAsia="en-US"/>
        </w:rPr>
        <w:t xml:space="preserve">овместно с помощником прокурора Пеновского района Сергеенко И.М. проведена беседа на родительском собрании в </w:t>
      </w:r>
      <w:proofErr w:type="spellStart"/>
      <w:r w:rsidR="00B723BA" w:rsidRPr="001B72BF">
        <w:rPr>
          <w:rFonts w:eastAsia="Calibri"/>
          <w:lang w:eastAsia="en-US"/>
        </w:rPr>
        <w:t>Охватской</w:t>
      </w:r>
      <w:proofErr w:type="spellEnd"/>
      <w:r w:rsidR="00B723BA" w:rsidRPr="001B72BF">
        <w:rPr>
          <w:rFonts w:eastAsia="Calibri"/>
          <w:lang w:eastAsia="en-US"/>
        </w:rPr>
        <w:t xml:space="preserve"> школе «Об административной и уголовной ответственности за хранение, употребление, распространение наркотических веществ». Родителям были вручены памятки «Значимые для родителей признаки ранней наркотизации детей». Совместно с помощником прокурора Пеновского района Сергеенко И.М.  проведена профилактическая беседа «На краю пропасти» в 5 – 11 классах </w:t>
      </w:r>
      <w:proofErr w:type="spellStart"/>
      <w:r w:rsidR="00B723BA" w:rsidRPr="001B72BF">
        <w:rPr>
          <w:rFonts w:eastAsia="Calibri"/>
          <w:lang w:eastAsia="en-US"/>
        </w:rPr>
        <w:t>Ворошиловской</w:t>
      </w:r>
      <w:proofErr w:type="spellEnd"/>
      <w:r w:rsidR="00B723BA" w:rsidRPr="001B72BF">
        <w:rPr>
          <w:rFonts w:eastAsia="Calibri"/>
          <w:lang w:eastAsia="en-US"/>
        </w:rPr>
        <w:t xml:space="preserve"> СОШ.</w:t>
      </w:r>
      <w:r w:rsidR="000D40D4" w:rsidRPr="001B72BF">
        <w:rPr>
          <w:rFonts w:eastAsia="Calibri"/>
          <w:lang w:eastAsia="en-US"/>
        </w:rPr>
        <w:t xml:space="preserve"> Вручены буклеты по данной тематике.</w:t>
      </w:r>
    </w:p>
    <w:p w:rsidR="00B723BA" w:rsidRPr="001B72BF" w:rsidRDefault="00A95C1A" w:rsidP="00093E05">
      <w:pPr>
        <w:ind w:firstLine="709"/>
        <w:jc w:val="both"/>
      </w:pPr>
      <w:r w:rsidRPr="001B72BF">
        <w:t xml:space="preserve">    </w:t>
      </w:r>
      <w:proofErr w:type="gramStart"/>
      <w:r w:rsidR="00B723BA" w:rsidRPr="001B72BF">
        <w:rPr>
          <w:rFonts w:eastAsia="Calibri"/>
          <w:lang w:eastAsia="en-US"/>
        </w:rPr>
        <w:t xml:space="preserve">В ходе </w:t>
      </w:r>
      <w:proofErr w:type="spellStart"/>
      <w:r w:rsidR="00B723BA" w:rsidRPr="001B72BF">
        <w:rPr>
          <w:rFonts w:eastAsia="Calibri"/>
          <w:lang w:eastAsia="en-US"/>
        </w:rPr>
        <w:t>антинаркотического</w:t>
      </w:r>
      <w:proofErr w:type="spellEnd"/>
      <w:r w:rsidR="00B723BA" w:rsidRPr="001B72BF">
        <w:rPr>
          <w:rFonts w:eastAsia="Calibri"/>
          <w:lang w:eastAsia="en-US"/>
        </w:rPr>
        <w:t xml:space="preserve"> месячника согласно утвержденному ранее «Графику совместных рейдов по проверке семей и подростков, состоящих на учете в КДН и ЗП, ПДН, ГБУ «КЦСОН»» проведено 9 рейдов по проверке семей и подростков, состоящих на профилактическом, во время которых были проведены профилактические беседы «О вреде употребления спиртных напитков, курительных смесей, наркотических и токсических веществ», «Об административной и уголовной ответственности за</w:t>
      </w:r>
      <w:proofErr w:type="gramEnd"/>
      <w:r w:rsidR="00B723BA" w:rsidRPr="001B72BF">
        <w:rPr>
          <w:rFonts w:eastAsia="Calibri"/>
          <w:lang w:eastAsia="en-US"/>
        </w:rPr>
        <w:t xml:space="preserve"> употребление наркотических, токсических веществ, а также за употребление спиртных напитков». Вручены буклеты и памятки соответствующей тематики. Родителей и подростков, употребляющих наркотические, токсические вещества не выявлено.    </w:t>
      </w:r>
    </w:p>
    <w:p w:rsidR="00B670FC" w:rsidRPr="001B72BF" w:rsidRDefault="00B723BA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В ходе проведения </w:t>
      </w:r>
      <w:proofErr w:type="spellStart"/>
      <w:r w:rsidRPr="001B72BF">
        <w:rPr>
          <w:rFonts w:eastAsia="Calibri"/>
          <w:lang w:eastAsia="en-US"/>
        </w:rPr>
        <w:t>антинаркотического</w:t>
      </w:r>
      <w:proofErr w:type="spellEnd"/>
      <w:r w:rsidRPr="001B72BF">
        <w:rPr>
          <w:rFonts w:eastAsia="Calibri"/>
          <w:lang w:eastAsia="en-US"/>
        </w:rPr>
        <w:t xml:space="preserve"> месячника членом комиссии по делам несовершеннолетних и защите их прав администрации Пеновского района была проведена встреча с руководителями аптек п. Пено, </w:t>
      </w:r>
      <w:proofErr w:type="gramStart"/>
      <w:r w:rsidRPr="001B72BF">
        <w:rPr>
          <w:rFonts w:eastAsia="Calibri"/>
          <w:lang w:eastAsia="en-US"/>
        </w:rPr>
        <w:t>на</w:t>
      </w:r>
      <w:proofErr w:type="gramEnd"/>
      <w:r w:rsidRPr="001B72BF">
        <w:rPr>
          <w:rFonts w:eastAsia="Calibri"/>
          <w:lang w:eastAsia="en-US"/>
        </w:rPr>
        <w:t xml:space="preserve"> </w:t>
      </w:r>
      <w:proofErr w:type="gramStart"/>
      <w:r w:rsidRPr="001B72BF">
        <w:rPr>
          <w:rFonts w:eastAsia="Calibri"/>
          <w:lang w:eastAsia="en-US"/>
        </w:rPr>
        <w:t>которой</w:t>
      </w:r>
      <w:proofErr w:type="gramEnd"/>
      <w:r w:rsidRPr="001B72BF">
        <w:rPr>
          <w:rFonts w:eastAsia="Calibri"/>
          <w:lang w:eastAsia="en-US"/>
        </w:rPr>
        <w:t xml:space="preserve"> обсуждался вопрос «О недопущении продажи несовершеннолетним медицинских препаратов без назначения врача».</w:t>
      </w:r>
    </w:p>
    <w:p w:rsidR="00444783" w:rsidRPr="001B72BF" w:rsidRDefault="00444783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На заседаниях КДН и ЗП заслушаны информации по данному вопросу: </w:t>
      </w:r>
    </w:p>
    <w:p w:rsidR="00481DDC" w:rsidRPr="001B72BF" w:rsidRDefault="003D2735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- </w:t>
      </w:r>
      <w:r w:rsidR="00481DDC" w:rsidRPr="001B72BF">
        <w:rPr>
          <w:rFonts w:eastAsia="Calibri"/>
          <w:lang w:eastAsia="en-US"/>
        </w:rPr>
        <w:t>«О результатах работы органов и учреждений системы профилактики безнадзорности и правонарушении несовершеннолетних по предупреждению наркомании в подростковой среде. О мерах, направленных на предупреждение, выявление, раскрытие преступлений, связанных с незаконным оборотом наркотических средств».</w:t>
      </w:r>
    </w:p>
    <w:p w:rsidR="00C46B07" w:rsidRPr="001B72BF" w:rsidRDefault="00C46B07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</w:rPr>
        <w:t xml:space="preserve">- </w:t>
      </w:r>
      <w:r w:rsidRPr="001B72BF">
        <w:rPr>
          <w:rFonts w:eastAsia="Calibri"/>
          <w:lang w:eastAsia="en-US"/>
        </w:rPr>
        <w:t xml:space="preserve">Информации «Подведение итогов проведения </w:t>
      </w:r>
      <w:proofErr w:type="spellStart"/>
      <w:r w:rsidRPr="001B72BF">
        <w:rPr>
          <w:rFonts w:eastAsia="Calibri"/>
          <w:lang w:eastAsia="en-US"/>
        </w:rPr>
        <w:t>антинаркотического</w:t>
      </w:r>
      <w:proofErr w:type="spellEnd"/>
      <w:r w:rsidRPr="001B72BF">
        <w:rPr>
          <w:rFonts w:eastAsia="Calibri"/>
          <w:lang w:eastAsia="en-US"/>
        </w:rPr>
        <w:t xml:space="preserve"> месячника 2017 года на территории Пеновского района».</w:t>
      </w:r>
    </w:p>
    <w:p w:rsidR="00F44302" w:rsidRPr="001B72BF" w:rsidRDefault="00C46B07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</w:t>
      </w:r>
      <w:r w:rsidR="008F5C82" w:rsidRPr="001B72BF">
        <w:rPr>
          <w:rFonts w:eastAsia="Calibri"/>
          <w:lang w:eastAsia="en-US"/>
        </w:rPr>
        <w:t>Налажено взаимодействие между КДН и ЗП и ГКУ «Пеновский центр занятости населения».</w:t>
      </w:r>
    </w:p>
    <w:p w:rsidR="00070C9A" w:rsidRPr="001B72BF" w:rsidRDefault="00070C9A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Перед весенними и летними каникулами</w:t>
      </w:r>
      <w:r w:rsidR="00E72E8C" w:rsidRPr="001B72BF">
        <w:rPr>
          <w:rFonts w:eastAsia="Calibri"/>
          <w:lang w:eastAsia="en-US"/>
        </w:rPr>
        <w:t xml:space="preserve"> и ежеквартально</w:t>
      </w:r>
      <w:r w:rsidRPr="001B72BF">
        <w:rPr>
          <w:rFonts w:eastAsia="Calibri"/>
          <w:lang w:eastAsia="en-US"/>
        </w:rPr>
        <w:t xml:space="preserve"> в Г</w:t>
      </w:r>
      <w:r w:rsidR="00E72E8C" w:rsidRPr="001B72BF">
        <w:rPr>
          <w:rFonts w:eastAsia="Calibri"/>
          <w:lang w:eastAsia="en-US"/>
        </w:rPr>
        <w:t>КУ «Пеновский центр занятости» направляются списки</w:t>
      </w:r>
      <w:r w:rsidRPr="001B72BF">
        <w:rPr>
          <w:rFonts w:eastAsia="Calibri"/>
          <w:lang w:eastAsia="en-US"/>
        </w:rPr>
        <w:t xml:space="preserve"> подростков, состоящих на учете в КДН и ЗП, достигших 14летнего возраста, для временного трудоустройства.</w:t>
      </w:r>
    </w:p>
    <w:p w:rsidR="00070C9A" w:rsidRPr="001B72BF" w:rsidRDefault="00070C9A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Все подростки, состоящие на профилактическом учете в КДН и ЗП, в летний период были охвачены организованными формами отдыха.</w:t>
      </w:r>
    </w:p>
    <w:p w:rsidR="00070C9A" w:rsidRPr="001B72BF" w:rsidRDefault="00B015F6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    На заседаниях КДН и ЗП рассматривались следующие вопросы:</w:t>
      </w:r>
    </w:p>
    <w:p w:rsidR="00B015F6" w:rsidRPr="001B72BF" w:rsidRDefault="00B015F6" w:rsidP="00093E05">
      <w:pPr>
        <w:ind w:firstLine="709"/>
        <w:jc w:val="both"/>
        <w:rPr>
          <w:shd w:val="clear" w:color="auto" w:fill="FFFFFF"/>
        </w:rPr>
      </w:pPr>
      <w:r w:rsidRPr="001B72BF">
        <w:rPr>
          <w:shd w:val="clear" w:color="auto" w:fill="FFFFFF"/>
        </w:rPr>
        <w:t xml:space="preserve">- </w:t>
      </w:r>
      <w:r w:rsidRPr="001B72BF">
        <w:rPr>
          <w:rFonts w:eastAsia="Calibri"/>
          <w:lang w:eastAsia="en-US"/>
        </w:rPr>
        <w:t>«</w:t>
      </w:r>
      <w:r w:rsidRPr="001B72BF">
        <w:rPr>
          <w:shd w:val="clear" w:color="auto" w:fill="FFFFFF"/>
        </w:rPr>
        <w:t>Об  организации работы  Центра занятости населения Пеновского района и отдела образования администрации Пеновского района по профессиональной ориентации, профессиональной подготовке и организации занятости несовершеннолетних в летний период».</w:t>
      </w:r>
    </w:p>
    <w:p w:rsidR="00C34983" w:rsidRPr="001B72BF" w:rsidRDefault="00A734BF" w:rsidP="00093E05">
      <w:pPr>
        <w:ind w:firstLine="709"/>
        <w:jc w:val="both"/>
      </w:pPr>
      <w:r w:rsidRPr="001B72BF">
        <w:rPr>
          <w:shd w:val="clear" w:color="auto" w:fill="FFFFFF"/>
        </w:rPr>
        <w:t xml:space="preserve">- </w:t>
      </w:r>
      <w:r w:rsidRPr="001B72BF">
        <w:rPr>
          <w:rFonts w:eastAsia="Calibri"/>
          <w:lang w:eastAsia="en-US"/>
        </w:rPr>
        <w:t xml:space="preserve">Отчеты субъектов профилактики </w:t>
      </w:r>
      <w:r w:rsidRPr="001B72BF">
        <w:t>«Об организации летней занятости подростков на территории Пеновского района в июне месяце 2017 года»</w:t>
      </w:r>
      <w:r w:rsidR="00C34983" w:rsidRPr="001B72BF">
        <w:t>.</w:t>
      </w:r>
    </w:p>
    <w:p w:rsidR="00C34983" w:rsidRPr="001B72BF" w:rsidRDefault="00C34983" w:rsidP="00093E05">
      <w:pPr>
        <w:ind w:firstLine="709"/>
        <w:jc w:val="both"/>
        <w:rPr>
          <w:rFonts w:eastAsia="Calibri"/>
          <w:lang w:eastAsia="en-US"/>
        </w:rPr>
      </w:pPr>
      <w:r w:rsidRPr="001B72BF">
        <w:rPr>
          <w:rFonts w:eastAsia="Calibri"/>
          <w:lang w:eastAsia="en-US"/>
        </w:rPr>
        <w:t xml:space="preserve">- Информации «Об </w:t>
      </w:r>
      <w:r w:rsidRPr="001B72BF">
        <w:rPr>
          <w:shd w:val="clear" w:color="auto" w:fill="FFFFFF"/>
        </w:rPr>
        <w:t>организации отдыха, оздоровления и летней занятости несовершеннолетних, состоящих на всех видах учета</w:t>
      </w:r>
      <w:r w:rsidRPr="001B72BF">
        <w:rPr>
          <w:rFonts w:eastAsia="Calibri"/>
          <w:lang w:eastAsia="en-US"/>
        </w:rPr>
        <w:t>».</w:t>
      </w:r>
    </w:p>
    <w:p w:rsidR="00C46B07" w:rsidRPr="001B72BF" w:rsidRDefault="00C46B07" w:rsidP="00093E05">
      <w:pPr>
        <w:ind w:firstLine="709"/>
        <w:jc w:val="both"/>
      </w:pPr>
      <w:r w:rsidRPr="001B72BF">
        <w:rPr>
          <w:rFonts w:eastAsia="Calibri"/>
          <w:lang w:eastAsia="en-US"/>
        </w:rPr>
        <w:t xml:space="preserve">- </w:t>
      </w:r>
      <w:r w:rsidRPr="001B72BF">
        <w:t>Информации Пеновского ПП, отдела образования, ГКУ «Пеновский центр занятости», ГКУ «ЦСПН» «О подведении итогов по организации летней оздоровительной компании в Пеновском районе и организации занятости несовершеннолетних  в летний период 2017 года».</w:t>
      </w:r>
    </w:p>
    <w:p w:rsidR="00062B13" w:rsidRPr="001B72BF" w:rsidRDefault="00C92F25" w:rsidP="00093E05">
      <w:pPr>
        <w:ind w:firstLine="709"/>
        <w:jc w:val="both"/>
      </w:pPr>
      <w:r w:rsidRPr="001B72BF">
        <w:t xml:space="preserve">    </w:t>
      </w:r>
      <w:r w:rsidR="00062B13" w:rsidRPr="001B72BF">
        <w:t>На заседаниях К</w:t>
      </w:r>
      <w:r w:rsidR="00465969" w:rsidRPr="001B72BF">
        <w:t xml:space="preserve">ДН и ЗП было уделено внимание работе с приемными и </w:t>
      </w:r>
      <w:r w:rsidR="00062B13" w:rsidRPr="001B72BF">
        <w:t xml:space="preserve"> опекаемыми детьми. На учете в КДН и ЗП в течение </w:t>
      </w:r>
      <w:r w:rsidR="00465969" w:rsidRPr="001B72BF">
        <w:t xml:space="preserve">2017 года состояли 2 подростка из приемных семей. </w:t>
      </w:r>
      <w:r w:rsidR="00062B13" w:rsidRPr="001B72BF">
        <w:t xml:space="preserve">Были </w:t>
      </w:r>
      <w:r w:rsidR="00465969" w:rsidRPr="001B72BF">
        <w:t xml:space="preserve">дважды </w:t>
      </w:r>
      <w:r w:rsidR="00062B13" w:rsidRPr="001B72BF">
        <w:t>заслушаны отчеты главного специалиста ГКУ «Центр социальной поддержки населения»:</w:t>
      </w:r>
    </w:p>
    <w:p w:rsidR="00481DDC" w:rsidRPr="001B72BF" w:rsidRDefault="00481DDC" w:rsidP="00093E05">
      <w:pPr>
        <w:ind w:firstLine="709"/>
        <w:jc w:val="both"/>
      </w:pPr>
      <w:r w:rsidRPr="001B72BF">
        <w:rPr>
          <w:rFonts w:eastAsia="Calibri"/>
          <w:lang w:eastAsia="en-US"/>
        </w:rPr>
        <w:t>- «</w:t>
      </w:r>
      <w:r w:rsidRPr="001B72BF">
        <w:rPr>
          <w:shd w:val="clear" w:color="auto" w:fill="FFFFFF"/>
        </w:rPr>
        <w:t>Об устройстве детей-сирот и детей, оставшихся без попечения родителей, в семьи граждан на усыновление, под опеку (попечительство), приемные семьи, учреждения для детей – сирот и детей, оставшихся без попечения родителей».</w:t>
      </w:r>
    </w:p>
    <w:p w:rsidR="006B1D4D" w:rsidRPr="001B72BF" w:rsidRDefault="006B1D4D" w:rsidP="00093E05">
      <w:pPr>
        <w:ind w:firstLine="709"/>
        <w:jc w:val="both"/>
      </w:pPr>
      <w:r w:rsidRPr="001B72BF">
        <w:rPr>
          <w:rFonts w:eastAsia="Calibri"/>
          <w:lang w:eastAsia="en-US"/>
        </w:rPr>
        <w:t>- Информация ГКУ ТО «Центр социальной поддержки населения» «</w:t>
      </w:r>
      <w:r w:rsidRPr="001B72BF">
        <w:t>О состоянии работы по вопросу устройства детей, оставшихся без попечения родителей, на воспитание в семью, на усыновление (удочерение), под опеку (попечительство), в семейные воспитательные группы, приемные семьи, а также принятию решений о возврате детей в семью».</w:t>
      </w:r>
    </w:p>
    <w:p w:rsidR="00DE526F" w:rsidRPr="001B72BF" w:rsidRDefault="00DE526F" w:rsidP="00093E05">
      <w:pPr>
        <w:ind w:firstLine="709"/>
        <w:jc w:val="both"/>
      </w:pPr>
      <w:r w:rsidRPr="001B72BF">
        <w:t xml:space="preserve">    Также на заседаниях КДН и ЗП были заслушаны такие вопросы как:</w:t>
      </w:r>
    </w:p>
    <w:p w:rsidR="006B1D4D" w:rsidRPr="001B72BF" w:rsidRDefault="006B1D4D" w:rsidP="00093E05">
      <w:pPr>
        <w:ind w:firstLine="709"/>
        <w:jc w:val="both"/>
      </w:pPr>
      <w:proofErr w:type="gramStart"/>
      <w:r w:rsidRPr="001B72BF">
        <w:rPr>
          <w:rFonts w:eastAsia="Calibri"/>
          <w:lang w:eastAsia="en-US"/>
        </w:rPr>
        <w:t xml:space="preserve">- Информации </w:t>
      </w:r>
      <w:r w:rsidRPr="001B72BF">
        <w:t>«О проводимой работе по профилактике противоправного поведения несовершеннолетних, разрешении и нейтрализации межличностных конфликтов среди обучающихся, о работе школьной службы примирения».</w:t>
      </w:r>
      <w:proofErr w:type="gramEnd"/>
    </w:p>
    <w:p w:rsidR="006B1D4D" w:rsidRPr="001B72BF" w:rsidRDefault="006B1D4D" w:rsidP="00093E05">
      <w:pPr>
        <w:ind w:firstLine="709"/>
        <w:jc w:val="both"/>
      </w:pPr>
      <w:r w:rsidRPr="001B72BF">
        <w:t xml:space="preserve">- Информации «Об организации работы по  профилактике экстремизма, </w:t>
      </w:r>
      <w:r w:rsidR="00C949FC" w:rsidRPr="001B72BF">
        <w:t xml:space="preserve">и воспитании </w:t>
      </w:r>
      <w:r w:rsidRPr="001B72BF">
        <w:t>толерантности среди несовершеннолетних (и молодежи)».</w:t>
      </w:r>
    </w:p>
    <w:p w:rsidR="003B178D" w:rsidRPr="001B72BF" w:rsidRDefault="00EA317E" w:rsidP="00093E05">
      <w:pPr>
        <w:ind w:firstLine="709"/>
        <w:jc w:val="both"/>
        <w:rPr>
          <w:rFonts w:eastAsia="Calibri"/>
          <w:lang w:eastAsia="en-US"/>
        </w:rPr>
      </w:pPr>
      <w:r w:rsidRPr="001B72BF">
        <w:t xml:space="preserve">    </w:t>
      </w:r>
      <w:proofErr w:type="gramStart"/>
      <w:r w:rsidR="00CF0F1A" w:rsidRPr="001B72BF">
        <w:t>Для достижения положительных результатов профилактики правонарушений и преступлений среди несовершеннолетних комиссией в т</w:t>
      </w:r>
      <w:r w:rsidR="0063731D" w:rsidRPr="001B72BF">
        <w:t>екущем периоде были утверждены 12</w:t>
      </w:r>
      <w:r w:rsidR="0015538D" w:rsidRPr="001B72BF">
        <w:t xml:space="preserve"> </w:t>
      </w:r>
      <w:r w:rsidR="00A20528" w:rsidRPr="001B72BF">
        <w:t>программ реабилитац</w:t>
      </w:r>
      <w:r w:rsidR="0067768D" w:rsidRPr="001B72BF">
        <w:t>ии и социальной адаптации семей</w:t>
      </w:r>
      <w:r w:rsidR="00656310" w:rsidRPr="001B72BF">
        <w:t xml:space="preserve"> и 11</w:t>
      </w:r>
      <w:r w:rsidR="0015538D" w:rsidRPr="001B72BF">
        <w:t xml:space="preserve"> программ реабилитации и адаптации  на </w:t>
      </w:r>
      <w:r w:rsidR="0067768D" w:rsidRPr="001B72BF">
        <w:t>несовершеннолетних</w:t>
      </w:r>
      <w:r w:rsidR="00656310" w:rsidRPr="001B72BF">
        <w:t>, обновлены 20</w:t>
      </w:r>
      <w:r w:rsidR="0015538D" w:rsidRPr="001B72BF">
        <w:t xml:space="preserve">  программ</w:t>
      </w:r>
      <w:r w:rsidR="00CF0F1A" w:rsidRPr="001B72BF">
        <w:t xml:space="preserve"> реаб</w:t>
      </w:r>
      <w:r w:rsidR="0067768D" w:rsidRPr="001B72BF">
        <w:t>илитации и адаптации семей</w:t>
      </w:r>
      <w:r w:rsidR="00D70E07" w:rsidRPr="001B72BF">
        <w:t>, и 5 индивидуальных</w:t>
      </w:r>
      <w:r w:rsidR="00CF0F1A" w:rsidRPr="001B72BF">
        <w:t xml:space="preserve"> программ реабилитации и адаптации на </w:t>
      </w:r>
      <w:r w:rsidR="0067768D" w:rsidRPr="001B72BF">
        <w:t>несовершеннолетних</w:t>
      </w:r>
      <w:r w:rsidR="009C48EA" w:rsidRPr="001B72BF">
        <w:t>, находящихся</w:t>
      </w:r>
      <w:r w:rsidR="00A20528" w:rsidRPr="001B72BF">
        <w:t xml:space="preserve"> </w:t>
      </w:r>
      <w:r w:rsidR="00CF0F1A" w:rsidRPr="001B72BF">
        <w:t xml:space="preserve"> в социально – опасном положении,</w:t>
      </w:r>
      <w:r w:rsidR="00A20528" w:rsidRPr="001B72BF">
        <w:t xml:space="preserve"> направленные на предупреждение совершения повторных правонарушений,</w:t>
      </w:r>
      <w:r w:rsidR="00CF0F1A" w:rsidRPr="001B72BF">
        <w:t xml:space="preserve"> по которым</w:t>
      </w:r>
      <w:proofErr w:type="gramEnd"/>
      <w:r w:rsidR="00CF0F1A" w:rsidRPr="001B72BF">
        <w:t xml:space="preserve"> КДН и ЗП работает во взаимодействии с другими субъектами профилактики.</w:t>
      </w:r>
    </w:p>
    <w:p w:rsidR="00FF4321" w:rsidRPr="001B72BF" w:rsidRDefault="00B066F3" w:rsidP="00093E05">
      <w:pPr>
        <w:ind w:firstLine="709"/>
        <w:jc w:val="both"/>
      </w:pPr>
      <w:r w:rsidRPr="001B72BF">
        <w:t xml:space="preserve">    </w:t>
      </w:r>
      <w:r w:rsidR="00CF0F1A" w:rsidRPr="001B72BF">
        <w:t xml:space="preserve">Комиссией по делам несовершеннолетних и защите их прав в текущем году в ГБУ «КЦСОН» было направлено </w:t>
      </w:r>
      <w:r w:rsidR="00DE63D7" w:rsidRPr="001B72BF">
        <w:t>2 ходатайства</w:t>
      </w:r>
      <w:r w:rsidR="00CF0F1A" w:rsidRPr="001B72BF">
        <w:t xml:space="preserve"> об оказании мат</w:t>
      </w:r>
      <w:r w:rsidR="00DE63D7" w:rsidRPr="001B72BF">
        <w:t>ериальной помощи неблагополучным семьям, находящихся в трудной</w:t>
      </w:r>
      <w:r w:rsidR="00CF0F1A" w:rsidRPr="001B72BF">
        <w:t xml:space="preserve"> </w:t>
      </w:r>
      <w:r w:rsidR="00C7640A" w:rsidRPr="001B72BF">
        <w:t xml:space="preserve">жизненной ситуации, еще 1  ходатайство </w:t>
      </w:r>
      <w:r w:rsidR="00FF4321" w:rsidRPr="001B72BF">
        <w:t xml:space="preserve">об оказании </w:t>
      </w:r>
      <w:r w:rsidR="00C7640A" w:rsidRPr="001B72BF">
        <w:t xml:space="preserve">меры социальной поддержки в виде предоставления бесплатного питания </w:t>
      </w:r>
      <w:r w:rsidR="00DB74F0" w:rsidRPr="001B72BF">
        <w:t xml:space="preserve">в школе детям гражданки. </w:t>
      </w:r>
      <w:r w:rsidRPr="001B72BF">
        <w:t xml:space="preserve">По рекомендации КДН и ЗП </w:t>
      </w:r>
      <w:r w:rsidR="00FD39E7" w:rsidRPr="001B72BF">
        <w:t>в 2017 году</w:t>
      </w:r>
      <w:r w:rsidRPr="001B72BF">
        <w:t xml:space="preserve"> </w:t>
      </w:r>
      <w:r w:rsidR="009A45AA" w:rsidRPr="001B72BF">
        <w:t>6 родителей</w:t>
      </w:r>
      <w:r w:rsidR="009F4077" w:rsidRPr="001B72BF">
        <w:t xml:space="preserve"> </w:t>
      </w:r>
      <w:r w:rsidRPr="001B72BF">
        <w:t>закодир</w:t>
      </w:r>
      <w:r w:rsidR="009A45AA" w:rsidRPr="001B72BF">
        <w:t>овались от алкоголизма, еще 6</w:t>
      </w:r>
      <w:r w:rsidR="009F4077" w:rsidRPr="001B72BF">
        <w:t xml:space="preserve"> родителей</w:t>
      </w:r>
      <w:r w:rsidR="00DE63D7" w:rsidRPr="001B72BF">
        <w:t xml:space="preserve"> были направлены</w:t>
      </w:r>
      <w:r w:rsidRPr="001B72BF">
        <w:t xml:space="preserve"> для </w:t>
      </w:r>
      <w:r w:rsidR="00317D02" w:rsidRPr="001B72BF">
        <w:t xml:space="preserve">профилактической </w:t>
      </w:r>
      <w:r w:rsidRPr="001B72BF">
        <w:t>беседы в прокуратуру района.</w:t>
      </w:r>
    </w:p>
    <w:p w:rsidR="006C7BCF" w:rsidRPr="001B72BF" w:rsidRDefault="00FF4321" w:rsidP="00093E05">
      <w:pPr>
        <w:ind w:firstLine="709"/>
        <w:jc w:val="both"/>
      </w:pPr>
      <w:r w:rsidRPr="001B72BF">
        <w:t xml:space="preserve">    </w:t>
      </w:r>
      <w:r w:rsidR="006B1D4D" w:rsidRPr="001B72BF">
        <w:t xml:space="preserve">В ГКУ «ЦСПН» </w:t>
      </w:r>
      <w:r w:rsidR="0030049E" w:rsidRPr="001B72BF">
        <w:t xml:space="preserve">направлены </w:t>
      </w:r>
      <w:r w:rsidR="00B92DB2" w:rsidRPr="001B72BF">
        <w:t>документы</w:t>
      </w:r>
      <w:r w:rsidR="00B80D0D" w:rsidRPr="001B72BF">
        <w:t xml:space="preserve"> на </w:t>
      </w:r>
      <w:r w:rsidR="006C7BCF" w:rsidRPr="001B72BF">
        <w:t xml:space="preserve">получение субсидии </w:t>
      </w:r>
      <w:r w:rsidR="00C7640A" w:rsidRPr="001B72BF">
        <w:t>2 матерям одиночкам.</w:t>
      </w:r>
    </w:p>
    <w:p w:rsidR="00511FA3" w:rsidRPr="001B72BF" w:rsidRDefault="00B066F3" w:rsidP="00093E05">
      <w:pPr>
        <w:ind w:firstLine="709"/>
        <w:jc w:val="both"/>
      </w:pPr>
      <w:r w:rsidRPr="001B72BF">
        <w:t xml:space="preserve">    </w:t>
      </w:r>
      <w:r w:rsidR="006D4C45" w:rsidRPr="001B72BF">
        <w:t xml:space="preserve">В </w:t>
      </w:r>
      <w:r w:rsidR="008934D7" w:rsidRPr="001B72BF">
        <w:t xml:space="preserve">2017 </w:t>
      </w:r>
      <w:r w:rsidR="006D4C45" w:rsidRPr="001B72BF">
        <w:t>году</w:t>
      </w:r>
      <w:r w:rsidR="00B53C88" w:rsidRPr="001B72BF">
        <w:t xml:space="preserve"> на учет в КДН и ЗП поставлено 12</w:t>
      </w:r>
      <w:r w:rsidR="00511FA3" w:rsidRPr="001B72BF">
        <w:t xml:space="preserve"> семей, находящихся в с</w:t>
      </w:r>
      <w:r w:rsidR="003B178D" w:rsidRPr="001B72BF">
        <w:t>оциально – опасном положении и 11</w:t>
      </w:r>
      <w:r w:rsidR="00511FA3" w:rsidRPr="001B72BF">
        <w:t xml:space="preserve"> несовершеннолетних правонаруш</w:t>
      </w:r>
      <w:r w:rsidR="003B178D" w:rsidRPr="001B72BF">
        <w:t xml:space="preserve">ителей. </w:t>
      </w:r>
      <w:proofErr w:type="gramStart"/>
      <w:r w:rsidR="003B178D" w:rsidRPr="001B72BF">
        <w:t>Снято с учета 13 семей (11</w:t>
      </w:r>
      <w:r w:rsidR="00511FA3" w:rsidRPr="001B72BF">
        <w:t xml:space="preserve"> – по исправлению, 1 в связи  с лишением родительских прав, 1 -  в связ</w:t>
      </w:r>
      <w:r w:rsidR="003B178D" w:rsidRPr="001B72BF">
        <w:t>и со смертью), и 9 подростков: из них 5</w:t>
      </w:r>
      <w:r w:rsidR="00B53C88" w:rsidRPr="001B72BF">
        <w:t xml:space="preserve"> – по исправлению, 3</w:t>
      </w:r>
      <w:r w:rsidR="00511FA3" w:rsidRPr="001B72BF">
        <w:t xml:space="preserve"> – в связи с совершеннолетием</w:t>
      </w:r>
      <w:r w:rsidR="00B53C88" w:rsidRPr="001B72BF">
        <w:t>, 1 – по иным основаниям</w:t>
      </w:r>
      <w:r w:rsidR="00511FA3" w:rsidRPr="001B72BF">
        <w:t>).</w:t>
      </w:r>
      <w:proofErr w:type="gramEnd"/>
    </w:p>
    <w:p w:rsidR="0012446A" w:rsidRPr="001B72BF" w:rsidRDefault="00B066F3" w:rsidP="00093E05">
      <w:pPr>
        <w:ind w:firstLine="709"/>
        <w:jc w:val="both"/>
      </w:pPr>
      <w:r w:rsidRPr="001B72BF">
        <w:t xml:space="preserve">    </w:t>
      </w:r>
      <w:r w:rsidR="0012446A" w:rsidRPr="001B72BF">
        <w:t xml:space="preserve">На 01.01.2018 года на учете в КДН и ЗП  состоит 18 родителей, ненадлежащим образом выполняющих свои родительские обязанности и 9 подростков правонарушителей. </w:t>
      </w:r>
    </w:p>
    <w:p w:rsidR="0012446A" w:rsidRPr="001B72BF" w:rsidRDefault="0012446A" w:rsidP="00093E05">
      <w:pPr>
        <w:ind w:firstLine="709"/>
        <w:jc w:val="both"/>
      </w:pPr>
      <w:r w:rsidRPr="001B72BF">
        <w:t xml:space="preserve">    Состоящие на профилактическом учете КДН и ЗП подростки по возрастным группам подразделяются: до 13 лет – 3, с 14 до 15 лет – 4, с 16 до 17 лет – 2.</w:t>
      </w:r>
    </w:p>
    <w:p w:rsidR="0012446A" w:rsidRPr="001B72BF" w:rsidRDefault="0012446A" w:rsidP="00093E05">
      <w:pPr>
        <w:ind w:firstLine="709"/>
        <w:jc w:val="both"/>
      </w:pPr>
      <w:r w:rsidRPr="001B72BF">
        <w:t xml:space="preserve">    По социальной занятости подростки подразделяются: учащиеся школ – 8 подростков, работающие – 1 подросток.</w:t>
      </w:r>
    </w:p>
    <w:p w:rsidR="0012446A" w:rsidRPr="001B72BF" w:rsidRDefault="0012446A" w:rsidP="00093E05">
      <w:pPr>
        <w:ind w:firstLine="709"/>
        <w:jc w:val="both"/>
      </w:pPr>
      <w:r w:rsidRPr="001B72BF">
        <w:t xml:space="preserve">    По уровню образования: имеют начальное образование – 5 подростков, основное общее образование -  1 подросток, не имеющих образования – 3 подростка.</w:t>
      </w:r>
    </w:p>
    <w:p w:rsidR="0012446A" w:rsidRPr="001B72BF" w:rsidRDefault="0012446A" w:rsidP="00093E05">
      <w:pPr>
        <w:ind w:firstLine="709"/>
        <w:jc w:val="both"/>
      </w:pPr>
      <w:r w:rsidRPr="001B72BF">
        <w:t xml:space="preserve">    Из числа </w:t>
      </w:r>
      <w:proofErr w:type="gramStart"/>
      <w:r w:rsidRPr="001B72BF">
        <w:t>состоящих</w:t>
      </w:r>
      <w:proofErr w:type="gramEnd"/>
      <w:r w:rsidRPr="001B72BF">
        <w:t xml:space="preserve"> на профилактическом учете в КДН и ЗП 3 подростка проживает в неполной семье, 1 проживает в приемной семье.  </w:t>
      </w:r>
    </w:p>
    <w:p w:rsidR="00DB74F0" w:rsidRPr="001B72BF" w:rsidRDefault="00DB74F0" w:rsidP="00093E05">
      <w:pPr>
        <w:ind w:firstLine="709"/>
        <w:jc w:val="both"/>
      </w:pPr>
      <w:r w:rsidRPr="001B72BF">
        <w:t xml:space="preserve">    В заключении необходимо отметить, что КДН и ЗП в своей работе по профилактике правонарушений среди несовершеннолетних взаимодействует не только с субъектами профилактики, но и с общественностью, депутатами районного и городского Собрания депутатов, предпринимателями. </w:t>
      </w:r>
      <w:proofErr w:type="gramStart"/>
      <w:r w:rsidR="001D2521" w:rsidRPr="001B72BF">
        <w:t xml:space="preserve">В основном, конечно, эта помощь оказывается материально: это выделение продуктов питания </w:t>
      </w:r>
      <w:proofErr w:type="spellStart"/>
      <w:r w:rsidR="001D2521" w:rsidRPr="001B72BF">
        <w:t>Эповой</w:t>
      </w:r>
      <w:proofErr w:type="spellEnd"/>
      <w:r w:rsidR="001D2521" w:rsidRPr="001B72BF">
        <w:t xml:space="preserve"> Е.И., выделение детского питания и средств гигиены для малышей </w:t>
      </w:r>
      <w:proofErr w:type="spellStart"/>
      <w:r w:rsidR="001D2521" w:rsidRPr="001B72BF">
        <w:t>Чепуркиной</w:t>
      </w:r>
      <w:proofErr w:type="spellEnd"/>
      <w:r w:rsidR="001D2521" w:rsidRPr="001B72BF">
        <w:t xml:space="preserve"> М.А., выделение средств для приобрет</w:t>
      </w:r>
      <w:r w:rsidR="00751541" w:rsidRPr="001B72BF">
        <w:t xml:space="preserve">ения дров </w:t>
      </w:r>
      <w:r w:rsidR="001D2521" w:rsidRPr="001B72BF">
        <w:t xml:space="preserve"> Барсуковой Е.В., </w:t>
      </w:r>
      <w:proofErr w:type="spellStart"/>
      <w:r w:rsidR="001D2521" w:rsidRPr="001B72BF">
        <w:t>Франчук</w:t>
      </w:r>
      <w:proofErr w:type="spellEnd"/>
      <w:r w:rsidR="001D2521" w:rsidRPr="001B72BF">
        <w:t xml:space="preserve"> Г.Н., </w:t>
      </w:r>
      <w:proofErr w:type="spellStart"/>
      <w:r w:rsidR="001D2521" w:rsidRPr="001B72BF">
        <w:t>Павлиш</w:t>
      </w:r>
      <w:proofErr w:type="spellEnd"/>
      <w:r w:rsidR="001D2521" w:rsidRPr="001B72BF">
        <w:t xml:space="preserve"> К.И., оплата задолженности за потребление электроэнергии при помощи Рыжкова В.В., Петровой Е.В. К проведению рейдов на школьные дискотеки привлекаются члены</w:t>
      </w:r>
      <w:proofErr w:type="gramEnd"/>
      <w:r w:rsidR="001D2521" w:rsidRPr="001B72BF">
        <w:t xml:space="preserve"> родительского комитета. </w:t>
      </w:r>
    </w:p>
    <w:p w:rsidR="00CF0F1A" w:rsidRDefault="00CF0F1A" w:rsidP="00CF0F1A">
      <w:pPr>
        <w:jc w:val="both"/>
        <w:rPr>
          <w:sz w:val="28"/>
          <w:szCs w:val="28"/>
        </w:rPr>
      </w:pPr>
    </w:p>
    <w:p w:rsidR="000367C0" w:rsidRPr="001B72BF" w:rsidRDefault="001B72BF" w:rsidP="00CF0F1A">
      <w:pPr>
        <w:jc w:val="both"/>
      </w:pPr>
      <w:r w:rsidRPr="001B72BF">
        <w:t>Докладчик</w:t>
      </w:r>
    </w:p>
    <w:p w:rsidR="00751450" w:rsidRPr="001B72BF" w:rsidRDefault="00CF0F1A" w:rsidP="00CF0F1A">
      <w:pPr>
        <w:jc w:val="both"/>
      </w:pPr>
      <w:r w:rsidRPr="001B72BF">
        <w:t xml:space="preserve">Председатель </w:t>
      </w:r>
      <w:r w:rsidR="00751450" w:rsidRPr="001B72BF">
        <w:t>комиссии по делам</w:t>
      </w:r>
    </w:p>
    <w:p w:rsidR="005A6A3B" w:rsidRPr="001B72BF" w:rsidRDefault="00751450" w:rsidP="00CF0F1A">
      <w:pPr>
        <w:jc w:val="both"/>
      </w:pPr>
      <w:r w:rsidRPr="001B72BF">
        <w:t>несовершеннолетних и защите и</w:t>
      </w:r>
      <w:r w:rsidR="00D619A8" w:rsidRPr="001B72BF">
        <w:t>х</w:t>
      </w:r>
      <w:r w:rsidRPr="001B72BF">
        <w:t xml:space="preserve"> прав                                 </w:t>
      </w:r>
    </w:p>
    <w:p w:rsidR="001B72BF" w:rsidRPr="001B72BF" w:rsidRDefault="005A6A3B" w:rsidP="00CF0F1A">
      <w:pPr>
        <w:jc w:val="both"/>
      </w:pPr>
      <w:r w:rsidRPr="001B72BF">
        <w:t xml:space="preserve">администрации Пеновского района </w:t>
      </w:r>
      <w:r w:rsidR="001B72BF" w:rsidRPr="001B72BF">
        <w:t>Лукьянова Л.И.</w:t>
      </w:r>
    </w:p>
    <w:p w:rsidR="00CF0F1A" w:rsidRPr="001B72BF" w:rsidRDefault="005A6A3B" w:rsidP="00CF0F1A">
      <w:pPr>
        <w:jc w:val="both"/>
      </w:pPr>
      <w:r w:rsidRPr="001B72BF">
        <w:t xml:space="preserve">   </w:t>
      </w:r>
    </w:p>
    <w:p w:rsidR="007E291C" w:rsidRDefault="007E291C" w:rsidP="00CF0F1A">
      <w:pPr>
        <w:jc w:val="both"/>
        <w:rPr>
          <w:b/>
          <w:sz w:val="28"/>
          <w:szCs w:val="28"/>
        </w:rPr>
      </w:pPr>
    </w:p>
    <w:sectPr w:rsidR="007E291C" w:rsidSect="00093E0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1E" w:rsidRDefault="003B661E" w:rsidP="00B80D0D">
      <w:r>
        <w:separator/>
      </w:r>
    </w:p>
  </w:endnote>
  <w:endnote w:type="continuationSeparator" w:id="0">
    <w:p w:rsidR="003B661E" w:rsidRDefault="003B661E" w:rsidP="00B8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EA" w:rsidRDefault="00B05DEA">
    <w:pPr>
      <w:pStyle w:val="a7"/>
      <w:jc w:val="center"/>
    </w:pPr>
  </w:p>
  <w:p w:rsidR="00B80D0D" w:rsidRDefault="00B80D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1E" w:rsidRDefault="003B661E" w:rsidP="00B80D0D">
      <w:r>
        <w:separator/>
      </w:r>
    </w:p>
  </w:footnote>
  <w:footnote w:type="continuationSeparator" w:id="0">
    <w:p w:rsidR="003B661E" w:rsidRDefault="003B661E" w:rsidP="00B80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127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25587"/>
    <w:multiLevelType w:val="hybridMultilevel"/>
    <w:tmpl w:val="797E6248"/>
    <w:lvl w:ilvl="0" w:tplc="0419000F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6F7A"/>
    <w:rsid w:val="00005B62"/>
    <w:rsid w:val="00016CDD"/>
    <w:rsid w:val="000367C0"/>
    <w:rsid w:val="00042812"/>
    <w:rsid w:val="000455CD"/>
    <w:rsid w:val="00061830"/>
    <w:rsid w:val="00062B13"/>
    <w:rsid w:val="00070AC4"/>
    <w:rsid w:val="00070C9A"/>
    <w:rsid w:val="00093E05"/>
    <w:rsid w:val="000A72AF"/>
    <w:rsid w:val="000D11E4"/>
    <w:rsid w:val="000D40D4"/>
    <w:rsid w:val="000F55AB"/>
    <w:rsid w:val="0012446A"/>
    <w:rsid w:val="001266F0"/>
    <w:rsid w:val="0015538D"/>
    <w:rsid w:val="0016012D"/>
    <w:rsid w:val="001678B1"/>
    <w:rsid w:val="001B429F"/>
    <w:rsid w:val="001B72BF"/>
    <w:rsid w:val="001D2521"/>
    <w:rsid w:val="001F6E20"/>
    <w:rsid w:val="0020624E"/>
    <w:rsid w:val="00221912"/>
    <w:rsid w:val="00226AAF"/>
    <w:rsid w:val="002274B2"/>
    <w:rsid w:val="00231323"/>
    <w:rsid w:val="00242236"/>
    <w:rsid w:val="002544F7"/>
    <w:rsid w:val="00260466"/>
    <w:rsid w:val="00261A12"/>
    <w:rsid w:val="00262E70"/>
    <w:rsid w:val="00294A87"/>
    <w:rsid w:val="002A3996"/>
    <w:rsid w:val="002A4432"/>
    <w:rsid w:val="002B1D79"/>
    <w:rsid w:val="002D23F0"/>
    <w:rsid w:val="002E33FD"/>
    <w:rsid w:val="002F62DE"/>
    <w:rsid w:val="002F7F1B"/>
    <w:rsid w:val="0030049E"/>
    <w:rsid w:val="00302791"/>
    <w:rsid w:val="003141D3"/>
    <w:rsid w:val="00317D02"/>
    <w:rsid w:val="00320D7E"/>
    <w:rsid w:val="00377D13"/>
    <w:rsid w:val="003A2B89"/>
    <w:rsid w:val="003B178D"/>
    <w:rsid w:val="003B661E"/>
    <w:rsid w:val="003C10A4"/>
    <w:rsid w:val="003C195D"/>
    <w:rsid w:val="003D2735"/>
    <w:rsid w:val="00402508"/>
    <w:rsid w:val="004139DB"/>
    <w:rsid w:val="0041505D"/>
    <w:rsid w:val="004223D4"/>
    <w:rsid w:val="00425092"/>
    <w:rsid w:val="00444783"/>
    <w:rsid w:val="00447352"/>
    <w:rsid w:val="00461A40"/>
    <w:rsid w:val="00465969"/>
    <w:rsid w:val="00472A25"/>
    <w:rsid w:val="00481DDC"/>
    <w:rsid w:val="00491EB4"/>
    <w:rsid w:val="004E1545"/>
    <w:rsid w:val="004E4ACB"/>
    <w:rsid w:val="00501FAC"/>
    <w:rsid w:val="00504261"/>
    <w:rsid w:val="00507A4F"/>
    <w:rsid w:val="00511316"/>
    <w:rsid w:val="00511FA3"/>
    <w:rsid w:val="00511FAD"/>
    <w:rsid w:val="00514A7C"/>
    <w:rsid w:val="005322E5"/>
    <w:rsid w:val="005324B3"/>
    <w:rsid w:val="005436A7"/>
    <w:rsid w:val="005519DB"/>
    <w:rsid w:val="00552D32"/>
    <w:rsid w:val="00554721"/>
    <w:rsid w:val="00581B36"/>
    <w:rsid w:val="005A2135"/>
    <w:rsid w:val="005A6A3B"/>
    <w:rsid w:val="005A7109"/>
    <w:rsid w:val="005D5369"/>
    <w:rsid w:val="005D5F93"/>
    <w:rsid w:val="005E0719"/>
    <w:rsid w:val="005E2624"/>
    <w:rsid w:val="005E4631"/>
    <w:rsid w:val="005F0855"/>
    <w:rsid w:val="005F2DA4"/>
    <w:rsid w:val="00634BE7"/>
    <w:rsid w:val="0063731D"/>
    <w:rsid w:val="00656310"/>
    <w:rsid w:val="006571BF"/>
    <w:rsid w:val="00667C5A"/>
    <w:rsid w:val="0067768D"/>
    <w:rsid w:val="00681C0A"/>
    <w:rsid w:val="0068728B"/>
    <w:rsid w:val="00692D97"/>
    <w:rsid w:val="006A161D"/>
    <w:rsid w:val="006B1D4D"/>
    <w:rsid w:val="006C7BCF"/>
    <w:rsid w:val="006D4C45"/>
    <w:rsid w:val="006E129F"/>
    <w:rsid w:val="007070C4"/>
    <w:rsid w:val="00734965"/>
    <w:rsid w:val="00737A80"/>
    <w:rsid w:val="00747206"/>
    <w:rsid w:val="00751450"/>
    <w:rsid w:val="00751541"/>
    <w:rsid w:val="0077501C"/>
    <w:rsid w:val="007933FC"/>
    <w:rsid w:val="007C34E5"/>
    <w:rsid w:val="007D5D24"/>
    <w:rsid w:val="007E291C"/>
    <w:rsid w:val="007E5482"/>
    <w:rsid w:val="008078A5"/>
    <w:rsid w:val="008239AF"/>
    <w:rsid w:val="00865ED8"/>
    <w:rsid w:val="00884147"/>
    <w:rsid w:val="00890DBF"/>
    <w:rsid w:val="008934D7"/>
    <w:rsid w:val="00895A36"/>
    <w:rsid w:val="008A7487"/>
    <w:rsid w:val="008B03EB"/>
    <w:rsid w:val="008B252E"/>
    <w:rsid w:val="008C4ED2"/>
    <w:rsid w:val="008D7FE9"/>
    <w:rsid w:val="008F5C82"/>
    <w:rsid w:val="00903AD8"/>
    <w:rsid w:val="00915DAC"/>
    <w:rsid w:val="00935875"/>
    <w:rsid w:val="00972FB9"/>
    <w:rsid w:val="00995D56"/>
    <w:rsid w:val="0099730C"/>
    <w:rsid w:val="009973D5"/>
    <w:rsid w:val="009A45AA"/>
    <w:rsid w:val="009C19C8"/>
    <w:rsid w:val="009C48EA"/>
    <w:rsid w:val="009F4077"/>
    <w:rsid w:val="00A202B8"/>
    <w:rsid w:val="00A20528"/>
    <w:rsid w:val="00A312A7"/>
    <w:rsid w:val="00A529EC"/>
    <w:rsid w:val="00A734BF"/>
    <w:rsid w:val="00A85DC5"/>
    <w:rsid w:val="00A916DA"/>
    <w:rsid w:val="00A95C1A"/>
    <w:rsid w:val="00AD75FF"/>
    <w:rsid w:val="00AF1F48"/>
    <w:rsid w:val="00AF76E1"/>
    <w:rsid w:val="00B015F6"/>
    <w:rsid w:val="00B05DEA"/>
    <w:rsid w:val="00B066F3"/>
    <w:rsid w:val="00B24AC8"/>
    <w:rsid w:val="00B53C88"/>
    <w:rsid w:val="00B670FC"/>
    <w:rsid w:val="00B723BA"/>
    <w:rsid w:val="00B80D0D"/>
    <w:rsid w:val="00B908B5"/>
    <w:rsid w:val="00B92DB2"/>
    <w:rsid w:val="00BB1001"/>
    <w:rsid w:val="00BB5E5A"/>
    <w:rsid w:val="00BC329D"/>
    <w:rsid w:val="00BC4AB9"/>
    <w:rsid w:val="00BD156F"/>
    <w:rsid w:val="00BD6B8B"/>
    <w:rsid w:val="00BE14E8"/>
    <w:rsid w:val="00BE79D6"/>
    <w:rsid w:val="00C035AC"/>
    <w:rsid w:val="00C046E7"/>
    <w:rsid w:val="00C11D74"/>
    <w:rsid w:val="00C34983"/>
    <w:rsid w:val="00C46B07"/>
    <w:rsid w:val="00C478ED"/>
    <w:rsid w:val="00C57E9E"/>
    <w:rsid w:val="00C62B60"/>
    <w:rsid w:val="00C7640A"/>
    <w:rsid w:val="00C809BD"/>
    <w:rsid w:val="00C81BF8"/>
    <w:rsid w:val="00C87703"/>
    <w:rsid w:val="00C92F25"/>
    <w:rsid w:val="00C949FC"/>
    <w:rsid w:val="00CD2723"/>
    <w:rsid w:val="00CF0F1A"/>
    <w:rsid w:val="00CF2820"/>
    <w:rsid w:val="00CF43B6"/>
    <w:rsid w:val="00CF5ADB"/>
    <w:rsid w:val="00D353AE"/>
    <w:rsid w:val="00D415B0"/>
    <w:rsid w:val="00D4315F"/>
    <w:rsid w:val="00D53A18"/>
    <w:rsid w:val="00D619A8"/>
    <w:rsid w:val="00D62A37"/>
    <w:rsid w:val="00D70E07"/>
    <w:rsid w:val="00D765A8"/>
    <w:rsid w:val="00DB74F0"/>
    <w:rsid w:val="00DC5B8D"/>
    <w:rsid w:val="00DE526F"/>
    <w:rsid w:val="00DE63D7"/>
    <w:rsid w:val="00DF12EB"/>
    <w:rsid w:val="00DF1ADE"/>
    <w:rsid w:val="00E00BA0"/>
    <w:rsid w:val="00E10F11"/>
    <w:rsid w:val="00E148F9"/>
    <w:rsid w:val="00E17C4F"/>
    <w:rsid w:val="00E26F7A"/>
    <w:rsid w:val="00E44499"/>
    <w:rsid w:val="00E55C38"/>
    <w:rsid w:val="00E61E6C"/>
    <w:rsid w:val="00E673B0"/>
    <w:rsid w:val="00E72E8C"/>
    <w:rsid w:val="00E92600"/>
    <w:rsid w:val="00EA317E"/>
    <w:rsid w:val="00ED404D"/>
    <w:rsid w:val="00ED5F9B"/>
    <w:rsid w:val="00F02CAF"/>
    <w:rsid w:val="00F1302C"/>
    <w:rsid w:val="00F1670B"/>
    <w:rsid w:val="00F41272"/>
    <w:rsid w:val="00F44302"/>
    <w:rsid w:val="00F47AC3"/>
    <w:rsid w:val="00F55A97"/>
    <w:rsid w:val="00F83A9B"/>
    <w:rsid w:val="00FC3D1C"/>
    <w:rsid w:val="00FD39E7"/>
    <w:rsid w:val="00FF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76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F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0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0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5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5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42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F76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F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0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0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5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7</cp:revision>
  <cp:lastPrinted>2018-02-28T12:01:00Z</cp:lastPrinted>
  <dcterms:created xsi:type="dcterms:W3CDTF">2018-02-20T10:22:00Z</dcterms:created>
  <dcterms:modified xsi:type="dcterms:W3CDTF">2018-02-28T12:23:00Z</dcterms:modified>
</cp:coreProperties>
</file>