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649" w:rsidRPr="006904B9" w:rsidRDefault="00AD0649" w:rsidP="00AD0649">
      <w:pPr>
        <w:pStyle w:val="ConsPlusNormal"/>
        <w:tabs>
          <w:tab w:val="left" w:pos="993"/>
        </w:tabs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904B9">
        <w:rPr>
          <w:rFonts w:ascii="Times New Roman" w:hAnsi="Times New Roman" w:cs="Times New Roman"/>
          <w:sz w:val="28"/>
          <w:szCs w:val="28"/>
        </w:rPr>
        <w:t>Приложение 1</w:t>
      </w:r>
    </w:p>
    <w:p w:rsidR="00AD0649" w:rsidRPr="006904B9" w:rsidRDefault="00AD0649" w:rsidP="00AD064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0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6904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Положению об организации системы </w:t>
      </w:r>
    </w:p>
    <w:p w:rsidR="00AD0649" w:rsidRPr="006904B9" w:rsidRDefault="00AD0649" w:rsidP="00AD064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04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внутреннего обеспечения соответствия </w:t>
      </w:r>
    </w:p>
    <w:p w:rsidR="00AD0649" w:rsidRPr="006904B9" w:rsidRDefault="00AD0649" w:rsidP="00AD064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04B9">
        <w:rPr>
          <w:rFonts w:ascii="Times New Roman" w:eastAsia="Times New Roman" w:hAnsi="Times New Roman" w:cs="Times New Roman"/>
          <w:sz w:val="28"/>
          <w:szCs w:val="28"/>
          <w:lang w:eastAsia="ar-SA"/>
        </w:rPr>
        <w:t>требованиям антимонопольного законодательства</w:t>
      </w:r>
      <w:r w:rsidRPr="00690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D0649" w:rsidRPr="006904B9" w:rsidRDefault="00AD0649" w:rsidP="00AD064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0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F116FC">
        <w:rPr>
          <w:rStyle w:val="2"/>
          <w:rFonts w:eastAsiaTheme="minorHAnsi"/>
        </w:rPr>
        <w:t xml:space="preserve">Администрации </w:t>
      </w:r>
      <w:proofErr w:type="spellStart"/>
      <w:r w:rsidR="00F116FC">
        <w:rPr>
          <w:rStyle w:val="2"/>
          <w:rFonts w:eastAsiaTheme="minorHAnsi"/>
        </w:rPr>
        <w:t>Пеновского</w:t>
      </w:r>
      <w:proofErr w:type="spellEnd"/>
      <w:r w:rsidR="00F116FC">
        <w:rPr>
          <w:rStyle w:val="2"/>
          <w:rFonts w:eastAsiaTheme="minorHAnsi"/>
        </w:rPr>
        <w:t xml:space="preserve"> района</w:t>
      </w:r>
    </w:p>
    <w:p w:rsidR="00AD0649" w:rsidRPr="006904B9" w:rsidRDefault="00AD0649" w:rsidP="00AD064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04B9">
        <w:rPr>
          <w:rFonts w:ascii="Times New Roman" w:eastAsia="Times New Roman" w:hAnsi="Times New Roman" w:cs="Times New Roman"/>
          <w:sz w:val="28"/>
          <w:szCs w:val="28"/>
          <w:lang w:eastAsia="ar-SA"/>
        </w:rPr>
        <w:t>Тверской области</w:t>
      </w:r>
    </w:p>
    <w:p w:rsidR="00AD0649" w:rsidRPr="006904B9" w:rsidRDefault="00AD0649" w:rsidP="00AD0649">
      <w:pPr>
        <w:tabs>
          <w:tab w:val="left" w:pos="2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649" w:rsidRPr="006904B9" w:rsidRDefault="00AD0649" w:rsidP="00AD0649">
      <w:pPr>
        <w:tabs>
          <w:tab w:val="left" w:pos="2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649" w:rsidRPr="006904B9" w:rsidRDefault="00AD0649" w:rsidP="00AD0649">
      <w:pPr>
        <w:tabs>
          <w:tab w:val="left" w:pos="2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Уровни рисков </w:t>
      </w:r>
    </w:p>
    <w:p w:rsidR="00AD0649" w:rsidRPr="006904B9" w:rsidRDefault="00AD0649" w:rsidP="00AD0649">
      <w:pPr>
        <w:tabs>
          <w:tab w:val="left" w:pos="2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4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антимонопольного законодательства</w:t>
      </w:r>
    </w:p>
    <w:p w:rsidR="00AD0649" w:rsidRPr="006904B9" w:rsidRDefault="00AD0649" w:rsidP="00AD0649">
      <w:pPr>
        <w:tabs>
          <w:tab w:val="left" w:pos="2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Look w:val="04A0"/>
      </w:tblPr>
      <w:tblGrid>
        <w:gridCol w:w="3114"/>
        <w:gridCol w:w="6775"/>
      </w:tblGrid>
      <w:tr w:rsidR="00AD0649" w:rsidRPr="006904B9" w:rsidTr="002A33C2">
        <w:tc>
          <w:tcPr>
            <w:tcW w:w="3114" w:type="dxa"/>
          </w:tcPr>
          <w:p w:rsidR="00AD0649" w:rsidRPr="006904B9" w:rsidRDefault="00AD0649" w:rsidP="002A33C2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риска</w:t>
            </w:r>
          </w:p>
        </w:tc>
        <w:tc>
          <w:tcPr>
            <w:tcW w:w="6775" w:type="dxa"/>
          </w:tcPr>
          <w:p w:rsidR="00AD0649" w:rsidRPr="006904B9" w:rsidRDefault="00AD0649" w:rsidP="002A33C2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риска</w:t>
            </w:r>
          </w:p>
        </w:tc>
      </w:tr>
      <w:tr w:rsidR="00AD0649" w:rsidRPr="006904B9" w:rsidTr="002A33C2">
        <w:tc>
          <w:tcPr>
            <w:tcW w:w="3114" w:type="dxa"/>
          </w:tcPr>
          <w:p w:rsidR="00AD0649" w:rsidRPr="006904B9" w:rsidRDefault="00AD0649" w:rsidP="002A33C2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Низкий </w:t>
            </w:r>
          </w:p>
        </w:tc>
        <w:tc>
          <w:tcPr>
            <w:tcW w:w="6775" w:type="dxa"/>
          </w:tcPr>
          <w:p w:rsidR="00AD0649" w:rsidRPr="006904B9" w:rsidRDefault="00AD0649" w:rsidP="00F116FC">
            <w:pPr>
              <w:tabs>
                <w:tab w:val="left" w:pos="2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Отрицательное влияние на отношение институтов гражданского общества к деятельности </w:t>
            </w:r>
            <w:r w:rsidR="00F116FC" w:rsidRPr="00F11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="00F11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11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Пеновского</w:t>
            </w:r>
            <w:proofErr w:type="spellEnd"/>
            <w:r w:rsidR="00F11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="00F116FC" w:rsidRPr="0069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Тверской области по развитию конкуренции, вероятность выдачи предупреждения, возбуждения дела о нарушении антимонопольного законодательства, наложения штрафа отсутствует</w:t>
            </w:r>
          </w:p>
        </w:tc>
      </w:tr>
      <w:tr w:rsidR="00AD0649" w:rsidRPr="006904B9" w:rsidTr="002A33C2">
        <w:tc>
          <w:tcPr>
            <w:tcW w:w="3114" w:type="dxa"/>
          </w:tcPr>
          <w:p w:rsidR="00AD0649" w:rsidRPr="006904B9" w:rsidRDefault="00AD0649" w:rsidP="002A33C2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Незначительный</w:t>
            </w:r>
          </w:p>
        </w:tc>
        <w:tc>
          <w:tcPr>
            <w:tcW w:w="6775" w:type="dxa"/>
          </w:tcPr>
          <w:p w:rsidR="00AD0649" w:rsidRPr="006904B9" w:rsidRDefault="00AD0649" w:rsidP="002A33C2">
            <w:pPr>
              <w:tabs>
                <w:tab w:val="left" w:pos="2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Вероятность выдачи </w:t>
            </w:r>
            <w:r w:rsidR="00F116FC" w:rsidRPr="00F11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="00F11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11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Пеновского</w:t>
            </w:r>
            <w:proofErr w:type="spellEnd"/>
            <w:r w:rsidR="00F11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="00F116FC" w:rsidRPr="006904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904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Тверской области</w:t>
            </w:r>
            <w:r w:rsidRPr="0069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предупреждения</w:t>
            </w:r>
          </w:p>
        </w:tc>
      </w:tr>
      <w:tr w:rsidR="00AD0649" w:rsidRPr="006904B9" w:rsidTr="002A33C2">
        <w:tc>
          <w:tcPr>
            <w:tcW w:w="3114" w:type="dxa"/>
          </w:tcPr>
          <w:p w:rsidR="00AD0649" w:rsidRPr="006904B9" w:rsidRDefault="00AD0649" w:rsidP="002A33C2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Существенный </w:t>
            </w:r>
          </w:p>
        </w:tc>
        <w:tc>
          <w:tcPr>
            <w:tcW w:w="6775" w:type="dxa"/>
          </w:tcPr>
          <w:p w:rsidR="00AD0649" w:rsidRPr="006904B9" w:rsidRDefault="00AD0649" w:rsidP="002824F7">
            <w:pPr>
              <w:tabs>
                <w:tab w:val="left" w:pos="2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Вероятность выдачи </w:t>
            </w:r>
            <w:r w:rsidR="002824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Администрации </w:t>
            </w:r>
            <w:r w:rsidRPr="006904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2824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Пеновского</w:t>
            </w:r>
            <w:proofErr w:type="spellEnd"/>
            <w:r w:rsidR="002824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района </w:t>
            </w:r>
            <w:r w:rsidRPr="006904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Тверской области</w:t>
            </w:r>
            <w:r w:rsidRPr="0069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предупреждения и возбуждения в отношении него дела о нарушении антимонопольного законодательства</w:t>
            </w:r>
          </w:p>
        </w:tc>
      </w:tr>
      <w:tr w:rsidR="00AD0649" w:rsidRPr="00E149DC" w:rsidTr="002A33C2">
        <w:tc>
          <w:tcPr>
            <w:tcW w:w="3114" w:type="dxa"/>
          </w:tcPr>
          <w:p w:rsidR="00AD0649" w:rsidRPr="006904B9" w:rsidRDefault="00AD0649" w:rsidP="002A33C2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Высокий </w:t>
            </w:r>
          </w:p>
        </w:tc>
        <w:tc>
          <w:tcPr>
            <w:tcW w:w="6775" w:type="dxa"/>
          </w:tcPr>
          <w:p w:rsidR="00AD0649" w:rsidRPr="00E149DC" w:rsidRDefault="00AD0649" w:rsidP="002A33C2">
            <w:pPr>
              <w:tabs>
                <w:tab w:val="left" w:pos="2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Вероятность выдачи </w:t>
            </w:r>
            <w:r w:rsidR="00F116FC" w:rsidRPr="00F11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="00F11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11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Пеновского</w:t>
            </w:r>
            <w:proofErr w:type="spellEnd"/>
            <w:r w:rsidR="00F11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Pr="006904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Тверской области</w:t>
            </w:r>
            <w:r w:rsidRPr="0069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предупреждения, возбуждения в отношении него дела о нарушении антимонопольного законодательства и привлечения его к административной ответственности (штраф, дисквалификация)</w:t>
            </w:r>
          </w:p>
        </w:tc>
      </w:tr>
    </w:tbl>
    <w:p w:rsidR="00AD0649" w:rsidRDefault="00AD0649" w:rsidP="00AD0649">
      <w:pPr>
        <w:tabs>
          <w:tab w:val="left" w:pos="2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649" w:rsidRDefault="00AD0649" w:rsidP="00AD0649">
      <w:pPr>
        <w:tabs>
          <w:tab w:val="left" w:pos="2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649" w:rsidRDefault="00AD0649" w:rsidP="00AD0649">
      <w:pPr>
        <w:tabs>
          <w:tab w:val="left" w:pos="2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649" w:rsidRDefault="00AD0649" w:rsidP="00AD0649">
      <w:pPr>
        <w:tabs>
          <w:tab w:val="left" w:pos="2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649" w:rsidRDefault="00AD0649" w:rsidP="00AD0649">
      <w:pPr>
        <w:tabs>
          <w:tab w:val="left" w:pos="2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649" w:rsidRDefault="00AD0649" w:rsidP="00AD0649">
      <w:pPr>
        <w:tabs>
          <w:tab w:val="left" w:pos="2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649" w:rsidRDefault="00AD0649" w:rsidP="00AD0649">
      <w:pPr>
        <w:tabs>
          <w:tab w:val="left" w:pos="2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649" w:rsidRDefault="00AD0649" w:rsidP="00AD0649">
      <w:pPr>
        <w:tabs>
          <w:tab w:val="left" w:pos="2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649" w:rsidRDefault="00AD0649" w:rsidP="00AD0649">
      <w:pPr>
        <w:tabs>
          <w:tab w:val="left" w:pos="2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649" w:rsidRDefault="00AD0649" w:rsidP="00AD0649">
      <w:pPr>
        <w:tabs>
          <w:tab w:val="left" w:pos="2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649" w:rsidRDefault="00AD0649" w:rsidP="00AD0649">
      <w:pPr>
        <w:tabs>
          <w:tab w:val="left" w:pos="2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649" w:rsidRDefault="00AD0649" w:rsidP="00AD0649">
      <w:pPr>
        <w:tabs>
          <w:tab w:val="left" w:pos="2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649" w:rsidRDefault="00AD0649" w:rsidP="00AD0649">
      <w:pPr>
        <w:tabs>
          <w:tab w:val="left" w:pos="2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649" w:rsidRDefault="00AD0649" w:rsidP="00AD0649">
      <w:pPr>
        <w:tabs>
          <w:tab w:val="left" w:pos="2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649" w:rsidRDefault="00AD0649" w:rsidP="00AD0649">
      <w:pPr>
        <w:tabs>
          <w:tab w:val="left" w:pos="2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649" w:rsidRDefault="00AD0649" w:rsidP="00AD0649">
      <w:pPr>
        <w:tabs>
          <w:tab w:val="left" w:pos="2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649" w:rsidRDefault="00AD0649" w:rsidP="00AD064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649" w:rsidRPr="006904B9" w:rsidRDefault="00AD0649" w:rsidP="00AD064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4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AD0649" w:rsidRPr="006904B9" w:rsidRDefault="00AD0649" w:rsidP="00AD064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0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6904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Положению об организации системы </w:t>
      </w:r>
    </w:p>
    <w:p w:rsidR="00AD0649" w:rsidRPr="006904B9" w:rsidRDefault="00AD0649" w:rsidP="00AD064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04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внутреннего обеспечения соответствия </w:t>
      </w:r>
    </w:p>
    <w:p w:rsidR="00AD0649" w:rsidRPr="006904B9" w:rsidRDefault="00AD0649" w:rsidP="00AD064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04B9">
        <w:rPr>
          <w:rFonts w:ascii="Times New Roman" w:eastAsia="Times New Roman" w:hAnsi="Times New Roman" w:cs="Times New Roman"/>
          <w:sz w:val="28"/>
          <w:szCs w:val="28"/>
          <w:lang w:eastAsia="ar-SA"/>
        </w:rPr>
        <w:t>требованиям антимонопольного законодательства</w:t>
      </w:r>
      <w:r w:rsidRPr="00690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D0649" w:rsidRPr="006904B9" w:rsidRDefault="00AD0649" w:rsidP="00AD064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38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59386F" w:rsidRPr="005938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</w:t>
      </w:r>
      <w:proofErr w:type="spellStart"/>
      <w:r w:rsidR="0059386F" w:rsidRPr="0059386F">
        <w:rPr>
          <w:rFonts w:ascii="Times New Roman" w:eastAsia="Times New Roman" w:hAnsi="Times New Roman" w:cs="Times New Roman"/>
          <w:sz w:val="28"/>
          <w:szCs w:val="28"/>
          <w:lang w:eastAsia="ar-SA"/>
        </w:rPr>
        <w:t>Пеновского</w:t>
      </w:r>
      <w:proofErr w:type="spellEnd"/>
      <w:r w:rsidR="0059386F" w:rsidRPr="005938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</w:t>
      </w:r>
    </w:p>
    <w:p w:rsidR="00AD0649" w:rsidRPr="006904B9" w:rsidRDefault="00AD0649" w:rsidP="00AD064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04B9">
        <w:rPr>
          <w:rFonts w:ascii="Times New Roman" w:eastAsia="Times New Roman" w:hAnsi="Times New Roman" w:cs="Times New Roman"/>
          <w:sz w:val="28"/>
          <w:szCs w:val="28"/>
          <w:lang w:eastAsia="ar-SA"/>
        </w:rPr>
        <w:t>Тверской области</w:t>
      </w:r>
    </w:p>
    <w:p w:rsidR="00AD0649" w:rsidRPr="006904B9" w:rsidRDefault="00AD0649" w:rsidP="00AD0649">
      <w:pPr>
        <w:tabs>
          <w:tab w:val="left" w:pos="2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649" w:rsidRPr="006904B9" w:rsidRDefault="00AD0649" w:rsidP="00AD064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6904B9">
        <w:rPr>
          <w:rFonts w:ascii="Times New Roman" w:eastAsia="Calibri" w:hAnsi="Times New Roman" w:cs="Times New Roman"/>
          <w:sz w:val="28"/>
          <w:szCs w:val="28"/>
        </w:rPr>
        <w:t>Карта рисков</w:t>
      </w:r>
    </w:p>
    <w:p w:rsidR="00AD0649" w:rsidRPr="006904B9" w:rsidRDefault="00AD0649" w:rsidP="00AD064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4"/>
        <w:tblW w:w="9776" w:type="dxa"/>
        <w:tblLayout w:type="fixed"/>
        <w:tblLook w:val="04A0"/>
      </w:tblPr>
      <w:tblGrid>
        <w:gridCol w:w="675"/>
        <w:gridCol w:w="1418"/>
        <w:gridCol w:w="1984"/>
        <w:gridCol w:w="2014"/>
        <w:gridCol w:w="1559"/>
        <w:gridCol w:w="2126"/>
      </w:tblGrid>
      <w:tr w:rsidR="00AD0649" w:rsidRPr="006904B9" w:rsidTr="002A33C2">
        <w:tc>
          <w:tcPr>
            <w:tcW w:w="675" w:type="dxa"/>
            <w:vAlign w:val="center"/>
          </w:tcPr>
          <w:p w:rsidR="00AD0649" w:rsidRPr="006904B9" w:rsidRDefault="00AD0649" w:rsidP="002A33C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04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904B9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904B9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904B9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418" w:type="dxa"/>
            <w:vAlign w:val="center"/>
          </w:tcPr>
          <w:p w:rsidR="00AD0649" w:rsidRPr="006904B9" w:rsidRDefault="00AD0649" w:rsidP="002A33C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04B9">
              <w:rPr>
                <w:rFonts w:ascii="Times New Roman" w:hAnsi="Times New Roman"/>
                <w:sz w:val="24"/>
                <w:szCs w:val="24"/>
                <w:lang w:eastAsia="ru-RU"/>
              </w:rPr>
              <w:t>Описание риска</w:t>
            </w:r>
          </w:p>
        </w:tc>
        <w:tc>
          <w:tcPr>
            <w:tcW w:w="1984" w:type="dxa"/>
            <w:vAlign w:val="center"/>
          </w:tcPr>
          <w:p w:rsidR="00AD0649" w:rsidRPr="006904B9" w:rsidRDefault="00AD0649" w:rsidP="002A33C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04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Причины и условия </w:t>
            </w:r>
            <w:proofErr w:type="spellStart"/>
            <w:r w:rsidRPr="006904B9">
              <w:rPr>
                <w:rFonts w:ascii="Times New Roman" w:hAnsi="Times New Roman"/>
                <w:sz w:val="24"/>
                <w:szCs w:val="24"/>
                <w:lang w:eastAsia="ru-RU"/>
              </w:rPr>
              <w:t>возникнове</w:t>
            </w:r>
            <w:proofErr w:type="spellEnd"/>
            <w:r w:rsidRPr="006904B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AD0649" w:rsidRPr="006904B9" w:rsidRDefault="00AD0649" w:rsidP="002A33C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904B9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6904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риска и его оценка</w:t>
            </w:r>
          </w:p>
        </w:tc>
        <w:tc>
          <w:tcPr>
            <w:tcW w:w="2014" w:type="dxa"/>
            <w:vAlign w:val="center"/>
          </w:tcPr>
          <w:p w:rsidR="00AD0649" w:rsidRPr="006904B9" w:rsidRDefault="00AD0649" w:rsidP="002A33C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04B9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 по минимизации и устранению риска</w:t>
            </w:r>
          </w:p>
        </w:tc>
        <w:tc>
          <w:tcPr>
            <w:tcW w:w="1559" w:type="dxa"/>
            <w:vAlign w:val="center"/>
          </w:tcPr>
          <w:p w:rsidR="00AD0649" w:rsidRPr="006904B9" w:rsidRDefault="00AD0649" w:rsidP="002A33C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04B9">
              <w:rPr>
                <w:rFonts w:ascii="Times New Roman" w:hAnsi="Times New Roman"/>
                <w:sz w:val="24"/>
                <w:szCs w:val="24"/>
                <w:lang w:eastAsia="ru-RU"/>
              </w:rPr>
              <w:t>Наличие (отсутствие) остаточного риска и управление им</w:t>
            </w:r>
          </w:p>
        </w:tc>
        <w:tc>
          <w:tcPr>
            <w:tcW w:w="2126" w:type="dxa"/>
            <w:vAlign w:val="center"/>
          </w:tcPr>
          <w:p w:rsidR="00AD0649" w:rsidRPr="006904B9" w:rsidRDefault="00AD0649" w:rsidP="002A33C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04B9">
              <w:rPr>
                <w:rFonts w:ascii="Times New Roman" w:hAnsi="Times New Roman"/>
                <w:sz w:val="24"/>
                <w:szCs w:val="24"/>
                <w:lang w:eastAsia="ru-RU"/>
              </w:rPr>
              <w:t>Вероятность повторного возникновения риска</w:t>
            </w:r>
          </w:p>
        </w:tc>
      </w:tr>
      <w:tr w:rsidR="00AD0649" w:rsidRPr="006904B9" w:rsidTr="002A33C2">
        <w:tc>
          <w:tcPr>
            <w:tcW w:w="675" w:type="dxa"/>
          </w:tcPr>
          <w:p w:rsidR="00AD0649" w:rsidRPr="006904B9" w:rsidRDefault="00AD0649" w:rsidP="002A33C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D0649" w:rsidRPr="006904B9" w:rsidRDefault="00AD0649" w:rsidP="002A33C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D0649" w:rsidRPr="006904B9" w:rsidRDefault="00AD0649" w:rsidP="002A33C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</w:tcPr>
          <w:p w:rsidR="00AD0649" w:rsidRPr="006904B9" w:rsidRDefault="00AD0649" w:rsidP="002A33C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D0649" w:rsidRPr="006904B9" w:rsidRDefault="00AD0649" w:rsidP="002A33C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D0649" w:rsidRPr="006904B9" w:rsidRDefault="00AD0649" w:rsidP="002A33C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D0649" w:rsidRPr="006904B9" w:rsidRDefault="00AD0649" w:rsidP="00AD06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649" w:rsidRPr="006904B9" w:rsidRDefault="00AD0649" w:rsidP="00AD0649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649" w:rsidRPr="006904B9" w:rsidRDefault="00AD0649" w:rsidP="00AD0649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649" w:rsidRDefault="00AD0649" w:rsidP="00AD0649">
      <w:pPr>
        <w:tabs>
          <w:tab w:val="left" w:pos="2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649" w:rsidRDefault="00AD0649" w:rsidP="00AD0649">
      <w:pPr>
        <w:tabs>
          <w:tab w:val="left" w:pos="2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649" w:rsidRDefault="00AD0649" w:rsidP="00AD0649">
      <w:pPr>
        <w:tabs>
          <w:tab w:val="left" w:pos="2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649" w:rsidRDefault="00AD0649" w:rsidP="00AD0649">
      <w:pPr>
        <w:tabs>
          <w:tab w:val="left" w:pos="2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649" w:rsidRDefault="00AD0649" w:rsidP="00AD0649">
      <w:pPr>
        <w:tabs>
          <w:tab w:val="left" w:pos="2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649" w:rsidRDefault="00AD0649" w:rsidP="00AD0649">
      <w:pPr>
        <w:tabs>
          <w:tab w:val="left" w:pos="2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649" w:rsidRDefault="00AD0649" w:rsidP="00AD0649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649" w:rsidRDefault="00AD0649" w:rsidP="00AD0649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649" w:rsidRDefault="00AD0649" w:rsidP="00AD06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649" w:rsidRDefault="00AD0649" w:rsidP="00AD06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649" w:rsidRDefault="00AD0649" w:rsidP="00AD06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649" w:rsidRDefault="00AD0649" w:rsidP="00AD06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649" w:rsidRDefault="00AD0649" w:rsidP="00AD06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649" w:rsidRDefault="00AD0649" w:rsidP="00AD06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649" w:rsidRDefault="00AD0649" w:rsidP="00AD06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649" w:rsidRDefault="00AD0649" w:rsidP="00AD06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649" w:rsidRDefault="00AD0649" w:rsidP="00AD06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649" w:rsidRDefault="00AD0649" w:rsidP="00AD06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EA8" w:rsidRPr="004C3EA8" w:rsidRDefault="004C3EA8" w:rsidP="00A4591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4C3EA8" w:rsidRPr="004C3EA8" w:rsidSect="002D1D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40"/>
      <w:pgMar w:top="1100" w:right="712" w:bottom="1425" w:left="1440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301" w:rsidRDefault="00CE6301">
      <w:pPr>
        <w:spacing w:after="0" w:line="240" w:lineRule="auto"/>
      </w:pPr>
      <w:r>
        <w:separator/>
      </w:r>
    </w:p>
  </w:endnote>
  <w:endnote w:type="continuationSeparator" w:id="0">
    <w:p w:rsidR="00CE6301" w:rsidRDefault="00CE6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D11" w:rsidRDefault="00CE6301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D11" w:rsidRDefault="00CE6301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D11" w:rsidRDefault="00CE630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301" w:rsidRDefault="00CE6301">
      <w:pPr>
        <w:spacing w:after="0" w:line="240" w:lineRule="auto"/>
      </w:pPr>
      <w:r>
        <w:separator/>
      </w:r>
    </w:p>
  </w:footnote>
  <w:footnote w:type="continuationSeparator" w:id="0">
    <w:p w:rsidR="00CE6301" w:rsidRDefault="00CE6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D11" w:rsidRDefault="00CE6301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01172"/>
      <w:docPartObj>
        <w:docPartGallery w:val="Page Numbers (Top of Page)"/>
        <w:docPartUnique/>
      </w:docPartObj>
    </w:sdtPr>
    <w:sdtContent>
      <w:p w:rsidR="00150D11" w:rsidRDefault="00CE6301">
        <w:pPr>
          <w:pStyle w:val="a8"/>
          <w:jc w:val="center"/>
        </w:pPr>
      </w:p>
      <w:p w:rsidR="00150D11" w:rsidRDefault="00C20FBB">
        <w:pPr>
          <w:pStyle w:val="a8"/>
          <w:jc w:val="center"/>
        </w:pPr>
        <w:r>
          <w:fldChar w:fldCharType="begin"/>
        </w:r>
        <w:r w:rsidR="007019B4">
          <w:instrText xml:space="preserve"> PAGE   \* MERGEFORMAT </w:instrText>
        </w:r>
        <w:r>
          <w:fldChar w:fldCharType="separate"/>
        </w:r>
        <w:r w:rsidR="00FD4A3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50D11" w:rsidRDefault="00CE6301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D11" w:rsidRDefault="00CE630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C326D9"/>
    <w:multiLevelType w:val="hybridMultilevel"/>
    <w:tmpl w:val="13A63F6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F375006"/>
    <w:multiLevelType w:val="hybridMultilevel"/>
    <w:tmpl w:val="62A8648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798A7C6A"/>
    <w:multiLevelType w:val="hybridMultilevel"/>
    <w:tmpl w:val="BF2A2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3EA8"/>
    <w:rsid w:val="00062D49"/>
    <w:rsid w:val="0009625A"/>
    <w:rsid w:val="000E4170"/>
    <w:rsid w:val="00140E75"/>
    <w:rsid w:val="002824F7"/>
    <w:rsid w:val="00287D96"/>
    <w:rsid w:val="00373A27"/>
    <w:rsid w:val="00376D9A"/>
    <w:rsid w:val="003819D1"/>
    <w:rsid w:val="00387CF1"/>
    <w:rsid w:val="003B07EE"/>
    <w:rsid w:val="003B109D"/>
    <w:rsid w:val="003D3564"/>
    <w:rsid w:val="004C3EA8"/>
    <w:rsid w:val="00510747"/>
    <w:rsid w:val="0059386F"/>
    <w:rsid w:val="005A36D3"/>
    <w:rsid w:val="00631295"/>
    <w:rsid w:val="00635CC2"/>
    <w:rsid w:val="0065219E"/>
    <w:rsid w:val="00675C30"/>
    <w:rsid w:val="007019B4"/>
    <w:rsid w:val="0079265E"/>
    <w:rsid w:val="00942ABF"/>
    <w:rsid w:val="009947AB"/>
    <w:rsid w:val="00A1060C"/>
    <w:rsid w:val="00A27719"/>
    <w:rsid w:val="00A45917"/>
    <w:rsid w:val="00A76B48"/>
    <w:rsid w:val="00AA4336"/>
    <w:rsid w:val="00AC579C"/>
    <w:rsid w:val="00AD0649"/>
    <w:rsid w:val="00AF7060"/>
    <w:rsid w:val="00B87ACF"/>
    <w:rsid w:val="00B956E1"/>
    <w:rsid w:val="00C05A50"/>
    <w:rsid w:val="00C20FBB"/>
    <w:rsid w:val="00C915AC"/>
    <w:rsid w:val="00CE6301"/>
    <w:rsid w:val="00E921E6"/>
    <w:rsid w:val="00E97346"/>
    <w:rsid w:val="00EC6E72"/>
    <w:rsid w:val="00F0777B"/>
    <w:rsid w:val="00F116FC"/>
    <w:rsid w:val="00FD4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EA8"/>
    <w:pPr>
      <w:ind w:left="720"/>
      <w:contextualSpacing/>
    </w:pPr>
  </w:style>
  <w:style w:type="table" w:styleId="a4">
    <w:name w:val="Table Grid"/>
    <w:basedOn w:val="a1"/>
    <w:uiPriority w:val="59"/>
    <w:rsid w:val="004C3E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87AC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10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074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39"/>
    <w:rsid w:val="00AD06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AD0649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D0649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AD06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0649"/>
  </w:style>
  <w:style w:type="paragraph" w:styleId="aa">
    <w:name w:val="footer"/>
    <w:basedOn w:val="a"/>
    <w:link w:val="ab"/>
    <w:uiPriority w:val="99"/>
    <w:semiHidden/>
    <w:unhideWhenUsed/>
    <w:rsid w:val="00AD06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D0649"/>
  </w:style>
  <w:style w:type="character" w:customStyle="1" w:styleId="3">
    <w:name w:val="Основной текст (3)"/>
    <w:basedOn w:val="a0"/>
    <w:rsid w:val="00AD06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AD06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MSMincho75pt75">
    <w:name w:val="Основной текст (2) + MS Mincho;7;5 pt;Масштаб 75%"/>
    <w:basedOn w:val="a0"/>
    <w:rsid w:val="00AD0649"/>
    <w:rPr>
      <w:rFonts w:ascii="MS Mincho" w:eastAsia="MS Mincho" w:hAnsi="MS Mincho" w:cs="MS Mincho"/>
      <w:b w:val="0"/>
      <w:bCs w:val="0"/>
      <w:i w:val="0"/>
      <w:iCs w:val="0"/>
      <w:smallCaps w:val="0"/>
      <w:strike w:val="0"/>
      <w:color w:val="000000"/>
      <w:spacing w:val="0"/>
      <w:w w:val="75"/>
      <w:position w:val="0"/>
      <w:sz w:val="15"/>
      <w:szCs w:val="15"/>
      <w:u w:val="none"/>
      <w:lang w:val="zh-TW" w:eastAsia="zh-TW" w:bidi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EA8"/>
    <w:pPr>
      <w:ind w:left="720"/>
      <w:contextualSpacing/>
    </w:pPr>
  </w:style>
  <w:style w:type="table" w:styleId="a4">
    <w:name w:val="Table Grid"/>
    <w:basedOn w:val="a1"/>
    <w:uiPriority w:val="59"/>
    <w:rsid w:val="004C3E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87AC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10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074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39"/>
    <w:rsid w:val="00AD06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AD0649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D0649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AD06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0649"/>
  </w:style>
  <w:style w:type="paragraph" w:styleId="aa">
    <w:name w:val="footer"/>
    <w:basedOn w:val="a"/>
    <w:link w:val="ab"/>
    <w:uiPriority w:val="99"/>
    <w:semiHidden/>
    <w:unhideWhenUsed/>
    <w:rsid w:val="00AD06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D0649"/>
  </w:style>
  <w:style w:type="character" w:customStyle="1" w:styleId="3">
    <w:name w:val="Основной текст (3)"/>
    <w:basedOn w:val="a0"/>
    <w:rsid w:val="00AD06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AD06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MSMincho75pt75">
    <w:name w:val="Основной текст (2) + MS Mincho;7;5 pt;Масштаб 75%"/>
    <w:basedOn w:val="a0"/>
    <w:rsid w:val="00AD0649"/>
    <w:rPr>
      <w:rFonts w:ascii="MS Mincho" w:eastAsia="MS Mincho" w:hAnsi="MS Mincho" w:cs="MS Mincho"/>
      <w:b w:val="0"/>
      <w:bCs w:val="0"/>
      <w:i w:val="0"/>
      <w:iCs w:val="0"/>
      <w:smallCaps w:val="0"/>
      <w:strike w:val="0"/>
      <w:color w:val="000000"/>
      <w:spacing w:val="0"/>
      <w:w w:val="75"/>
      <w:position w:val="0"/>
      <w:sz w:val="15"/>
      <w:szCs w:val="15"/>
      <w:u w:val="none"/>
      <w:lang w:val="zh-TW" w:eastAsia="zh-TW" w:bidi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Прогноз</dc:creator>
  <cp:lastModifiedBy>Аня</cp:lastModifiedBy>
  <cp:revision>2</cp:revision>
  <cp:lastPrinted>2019-02-13T11:49:00Z</cp:lastPrinted>
  <dcterms:created xsi:type="dcterms:W3CDTF">2022-02-27T21:08:00Z</dcterms:created>
  <dcterms:modified xsi:type="dcterms:W3CDTF">2022-02-27T21:08:00Z</dcterms:modified>
</cp:coreProperties>
</file>